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0E" w:rsidRDefault="00444551">
      <w:pPr>
        <w:pStyle w:val="Corpodetexto"/>
        <w:ind w:left="458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>
            <wp:extent cx="465150" cy="66570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150" cy="665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70E" w:rsidRDefault="00444551">
      <w:pPr>
        <w:pStyle w:val="Corpodetexto"/>
        <w:spacing w:before="35"/>
        <w:ind w:left="2524" w:right="2517" w:hanging="1"/>
        <w:jc w:val="center"/>
        <w:rPr>
          <w:b/>
        </w:rPr>
      </w:pPr>
      <w:r>
        <w:rPr>
          <w:b/>
        </w:rPr>
        <w:t>ESTADO DO RIO GRANDE DO SUL SECRETARIA DA SEGURANÇA PÚBLICA BRIGADA MILITAR</w:t>
      </w:r>
    </w:p>
    <w:p w:rsidR="005B570E" w:rsidRDefault="005B570E">
      <w:pPr>
        <w:pStyle w:val="Corpodetexto"/>
        <w:spacing w:before="7"/>
        <w:rPr>
          <w:b/>
          <w:sz w:val="15"/>
        </w:rPr>
      </w:pPr>
    </w:p>
    <w:p w:rsidR="005B570E" w:rsidRDefault="00444551">
      <w:pPr>
        <w:pStyle w:val="Corpodetexto"/>
        <w:spacing w:before="100"/>
        <w:ind w:left="2133" w:right="2129"/>
        <w:jc w:val="center"/>
        <w:rPr>
          <w:b/>
        </w:rPr>
      </w:pPr>
      <w:r>
        <w:rPr>
          <w:b/>
          <w:spacing w:val="-159"/>
          <w:u w:val="single"/>
        </w:rPr>
        <w:t>P</w:t>
      </w:r>
      <w:r>
        <w:rPr>
          <w:b/>
          <w:spacing w:val="80"/>
        </w:rPr>
        <w:t xml:space="preserve"> </w:t>
      </w:r>
      <w:r>
        <w:rPr>
          <w:b/>
          <w:u w:val="single"/>
        </w:rPr>
        <w:t>ORTARIA Nº 794.C/EMBM/2020</w:t>
      </w:r>
    </w:p>
    <w:p w:rsidR="005B570E" w:rsidRDefault="005B570E">
      <w:pPr>
        <w:pStyle w:val="Corpodetexto"/>
        <w:spacing w:before="7"/>
        <w:rPr>
          <w:b/>
          <w:sz w:val="23"/>
        </w:rPr>
      </w:pPr>
    </w:p>
    <w:p w:rsidR="005B570E" w:rsidRPr="00E64955" w:rsidRDefault="00444551">
      <w:pPr>
        <w:ind w:left="4616" w:right="104"/>
        <w:jc w:val="both"/>
        <w:rPr>
          <w:b/>
          <w:i/>
          <w:strike/>
          <w:sz w:val="24"/>
        </w:rPr>
      </w:pPr>
      <w:r w:rsidRPr="00E64955">
        <w:rPr>
          <w:b/>
          <w:i/>
          <w:strike/>
          <w:sz w:val="24"/>
        </w:rPr>
        <w:t>Regula, em caráter temporário, os regimes de trabalho de militares estaduais, para o exercício das atividades do serviço administrativo da Brigada Militar e outras situações e providências correlatas, como medida preventiva ao novo coronavírus (COVID- 19).</w:t>
      </w:r>
    </w:p>
    <w:p w:rsidR="005B570E" w:rsidRPr="00E64955" w:rsidRDefault="005B570E">
      <w:pPr>
        <w:pStyle w:val="Corpodetexto"/>
        <w:spacing w:before="9"/>
        <w:rPr>
          <w:b/>
          <w:i/>
          <w:strike/>
          <w:sz w:val="15"/>
        </w:rPr>
      </w:pPr>
    </w:p>
    <w:p w:rsidR="005B570E" w:rsidRPr="00E64955" w:rsidRDefault="00444551">
      <w:pPr>
        <w:pStyle w:val="Corpodetexto"/>
        <w:spacing w:before="100" w:line="281" w:lineRule="exact"/>
        <w:ind w:left="683"/>
        <w:rPr>
          <w:strike/>
        </w:rPr>
      </w:pPr>
      <w:r w:rsidRPr="00E64955">
        <w:rPr>
          <w:strike/>
        </w:rPr>
        <w:t xml:space="preserve">A  </w:t>
      </w:r>
      <w:r w:rsidRPr="00E64955">
        <w:rPr>
          <w:b/>
          <w:strike/>
        </w:rPr>
        <w:t>CHEFE  DO  ESTADO-MAIOR  DA  BRIGADA  MILITAR</w:t>
      </w:r>
      <w:r w:rsidRPr="00E64955">
        <w:rPr>
          <w:strike/>
        </w:rPr>
        <w:t xml:space="preserve">,  no  exercício </w:t>
      </w:r>
      <w:r w:rsidRPr="00E64955">
        <w:rPr>
          <w:strike/>
          <w:spacing w:val="32"/>
        </w:rPr>
        <w:t xml:space="preserve"> </w:t>
      </w:r>
      <w:r w:rsidRPr="00E64955">
        <w:rPr>
          <w:strike/>
        </w:rPr>
        <w:t>da</w:t>
      </w:r>
    </w:p>
    <w:p w:rsidR="005B570E" w:rsidRPr="00E64955" w:rsidRDefault="00444551">
      <w:pPr>
        <w:pStyle w:val="Corpodetexto"/>
        <w:spacing w:line="281" w:lineRule="exact"/>
        <w:ind w:left="116"/>
        <w:rPr>
          <w:strike/>
        </w:rPr>
      </w:pPr>
      <w:r w:rsidRPr="00E64955">
        <w:rPr>
          <w:strike/>
        </w:rPr>
        <w:t xml:space="preserve">competência </w:t>
      </w:r>
      <w:r w:rsidRPr="00E64955">
        <w:rPr>
          <w:strike/>
          <w:spacing w:val="28"/>
        </w:rPr>
        <w:t xml:space="preserve"> </w:t>
      </w:r>
      <w:r w:rsidRPr="00E64955">
        <w:rPr>
          <w:strike/>
        </w:rPr>
        <w:t xml:space="preserve">delegada </w:t>
      </w:r>
      <w:r w:rsidRPr="00E64955">
        <w:rPr>
          <w:strike/>
          <w:spacing w:val="29"/>
        </w:rPr>
        <w:t xml:space="preserve"> </w:t>
      </w:r>
      <w:r w:rsidRPr="00E64955">
        <w:rPr>
          <w:strike/>
        </w:rPr>
        <w:t xml:space="preserve">pelo </w:t>
      </w:r>
      <w:r w:rsidRPr="00E64955">
        <w:rPr>
          <w:strike/>
          <w:spacing w:val="29"/>
        </w:rPr>
        <w:t xml:space="preserve"> </w:t>
      </w:r>
      <w:r w:rsidRPr="00E64955">
        <w:rPr>
          <w:strike/>
        </w:rPr>
        <w:t xml:space="preserve">Comandante-Geral </w:t>
      </w:r>
      <w:r w:rsidRPr="00E64955">
        <w:rPr>
          <w:strike/>
          <w:spacing w:val="29"/>
        </w:rPr>
        <w:t xml:space="preserve"> </w:t>
      </w:r>
      <w:r w:rsidRPr="00E64955">
        <w:rPr>
          <w:strike/>
        </w:rPr>
        <w:t xml:space="preserve">da </w:t>
      </w:r>
      <w:r w:rsidRPr="00E64955">
        <w:rPr>
          <w:strike/>
          <w:spacing w:val="28"/>
        </w:rPr>
        <w:t xml:space="preserve"> </w:t>
      </w:r>
      <w:r w:rsidRPr="00E64955">
        <w:rPr>
          <w:strike/>
        </w:rPr>
        <w:t xml:space="preserve">Brigada </w:t>
      </w:r>
      <w:r w:rsidRPr="00E64955">
        <w:rPr>
          <w:strike/>
          <w:spacing w:val="29"/>
        </w:rPr>
        <w:t xml:space="preserve"> </w:t>
      </w:r>
      <w:r w:rsidRPr="00E64955">
        <w:rPr>
          <w:strike/>
        </w:rPr>
        <w:t xml:space="preserve">Militar </w:t>
      </w:r>
      <w:r w:rsidRPr="00E64955">
        <w:rPr>
          <w:strike/>
          <w:spacing w:val="29"/>
        </w:rPr>
        <w:t xml:space="preserve"> </w:t>
      </w:r>
      <w:r w:rsidRPr="00E64955">
        <w:rPr>
          <w:strike/>
        </w:rPr>
        <w:t xml:space="preserve">através </w:t>
      </w:r>
      <w:r w:rsidRPr="00E64955">
        <w:rPr>
          <w:strike/>
          <w:spacing w:val="32"/>
        </w:rPr>
        <w:t xml:space="preserve"> </w:t>
      </w:r>
      <w:r w:rsidRPr="00E64955">
        <w:rPr>
          <w:strike/>
        </w:rPr>
        <w:t>da</w:t>
      </w:r>
    </w:p>
    <w:p w:rsidR="005B570E" w:rsidRPr="00E64955" w:rsidRDefault="00444551">
      <w:pPr>
        <w:pStyle w:val="Corpodetexto"/>
        <w:spacing w:line="281" w:lineRule="exact"/>
        <w:ind w:left="116"/>
        <w:rPr>
          <w:b/>
          <w:strike/>
        </w:rPr>
      </w:pPr>
      <w:r w:rsidRPr="00E64955">
        <w:rPr>
          <w:b/>
          <w:strike/>
        </w:rPr>
        <w:t>Portaria N.º 123.A/EMBM/2018:</w:t>
      </w:r>
    </w:p>
    <w:p w:rsidR="005B570E" w:rsidRPr="00E64955" w:rsidRDefault="005B570E">
      <w:pPr>
        <w:pStyle w:val="Corpodetexto"/>
        <w:spacing w:before="10"/>
        <w:rPr>
          <w:b/>
          <w:strike/>
          <w:sz w:val="23"/>
        </w:rPr>
      </w:pPr>
    </w:p>
    <w:p w:rsidR="005B570E" w:rsidRPr="00E64955" w:rsidRDefault="00444551">
      <w:pPr>
        <w:pStyle w:val="Corpodetexto"/>
        <w:ind w:left="116" w:right="104" w:firstLine="566"/>
        <w:jc w:val="both"/>
        <w:rPr>
          <w:strike/>
        </w:rPr>
      </w:pPr>
      <w:r w:rsidRPr="00E64955">
        <w:rPr>
          <w:b/>
          <w:strike/>
        </w:rPr>
        <w:t xml:space="preserve">Considerando </w:t>
      </w:r>
      <w:r w:rsidRPr="00E64955">
        <w:rPr>
          <w:strike/>
        </w:rPr>
        <w:t xml:space="preserve">as orientações da Organização Mundial da Saúde em </w:t>
      </w:r>
      <w:r w:rsidRPr="00E64955">
        <w:rPr>
          <w:strike/>
          <w:spacing w:val="-4"/>
        </w:rPr>
        <w:t xml:space="preserve">nível </w:t>
      </w:r>
      <w:r w:rsidRPr="00E64955">
        <w:rPr>
          <w:strike/>
        </w:rPr>
        <w:t xml:space="preserve">internacional acerca dos cuidados individuais e coletivos para evitar contaminações ao </w:t>
      </w:r>
      <w:r w:rsidRPr="00E64955">
        <w:rPr>
          <w:i/>
          <w:strike/>
        </w:rPr>
        <w:t>coronavírus</w:t>
      </w:r>
      <w:r w:rsidRPr="00E64955">
        <w:rPr>
          <w:strike/>
        </w:rPr>
        <w:t>, especialmente, no que diz respeito à aglomeração de pessoas e convívio em ambientes fechados;</w:t>
      </w:r>
    </w:p>
    <w:p w:rsidR="005B570E" w:rsidRPr="00E64955" w:rsidRDefault="005B570E">
      <w:pPr>
        <w:pStyle w:val="Corpodetexto"/>
        <w:spacing w:before="9"/>
        <w:rPr>
          <w:strike/>
          <w:sz w:val="23"/>
        </w:rPr>
      </w:pPr>
    </w:p>
    <w:p w:rsidR="005B570E" w:rsidRPr="00E64955" w:rsidRDefault="00444551">
      <w:pPr>
        <w:pStyle w:val="Corpodetexto"/>
        <w:spacing w:before="1"/>
        <w:ind w:left="116" w:right="104" w:firstLine="566"/>
        <w:jc w:val="both"/>
        <w:rPr>
          <w:strike/>
        </w:rPr>
      </w:pPr>
      <w:r w:rsidRPr="00E64955">
        <w:rPr>
          <w:b/>
          <w:strike/>
        </w:rPr>
        <w:t xml:space="preserve">Considerando </w:t>
      </w:r>
      <w:r w:rsidRPr="00E64955">
        <w:rPr>
          <w:strike/>
        </w:rPr>
        <w:t>o Decreto Estadual nº 55.154 de 01 de abril de 2020 o qual reitera a declaração de estado de calamidade pública em todo o território</w:t>
      </w:r>
      <w:r w:rsidRPr="00E64955">
        <w:rPr>
          <w:strike/>
          <w:spacing w:val="28"/>
        </w:rPr>
        <w:t xml:space="preserve"> </w:t>
      </w:r>
      <w:r w:rsidRPr="00E64955">
        <w:rPr>
          <w:strike/>
          <w:spacing w:val="-5"/>
        </w:rPr>
        <w:t xml:space="preserve">do </w:t>
      </w:r>
      <w:r w:rsidRPr="00E64955">
        <w:rPr>
          <w:strike/>
        </w:rPr>
        <w:t xml:space="preserve">Estado do Rio Grande do Sul para fins de prevenção e de enfrentamento </w:t>
      </w:r>
      <w:r w:rsidRPr="00E64955">
        <w:rPr>
          <w:strike/>
          <w:spacing w:val="-13"/>
        </w:rPr>
        <w:t xml:space="preserve">à </w:t>
      </w:r>
      <w:r w:rsidRPr="00E64955">
        <w:rPr>
          <w:strike/>
        </w:rPr>
        <w:t>epidemia causada pelo COVID-19 (novo Coronavírus), e dá outras</w:t>
      </w:r>
      <w:r w:rsidRPr="00E64955">
        <w:rPr>
          <w:strike/>
          <w:spacing w:val="-2"/>
        </w:rPr>
        <w:t xml:space="preserve"> </w:t>
      </w:r>
      <w:r w:rsidRPr="00E64955">
        <w:rPr>
          <w:strike/>
        </w:rPr>
        <w:t>providências;</w:t>
      </w:r>
    </w:p>
    <w:p w:rsidR="005B570E" w:rsidRPr="00E64955" w:rsidRDefault="005B570E">
      <w:pPr>
        <w:pStyle w:val="Corpodetexto"/>
        <w:spacing w:before="9"/>
        <w:rPr>
          <w:strike/>
          <w:sz w:val="23"/>
        </w:rPr>
      </w:pPr>
    </w:p>
    <w:p w:rsidR="005B570E" w:rsidRPr="00E64955" w:rsidRDefault="00444551">
      <w:pPr>
        <w:pStyle w:val="Corpodetexto"/>
        <w:ind w:left="116" w:right="104" w:firstLine="566"/>
        <w:jc w:val="both"/>
        <w:rPr>
          <w:strike/>
        </w:rPr>
      </w:pPr>
      <w:r w:rsidRPr="00E64955">
        <w:rPr>
          <w:b/>
          <w:strike/>
        </w:rPr>
        <w:t xml:space="preserve">Considerando </w:t>
      </w:r>
      <w:r w:rsidRPr="00E64955">
        <w:rPr>
          <w:strike/>
        </w:rPr>
        <w:t xml:space="preserve">o uso de medidas no âmbito da Corporação que visem à prevenção à contaminação pelo </w:t>
      </w:r>
      <w:r w:rsidRPr="00E64955">
        <w:rPr>
          <w:i/>
          <w:strike/>
        </w:rPr>
        <w:t>coronavírus</w:t>
      </w:r>
      <w:r w:rsidRPr="00E64955">
        <w:rPr>
          <w:strike/>
        </w:rPr>
        <w:t>, no que tange à proteção da saúde dos militares estaduais e a eficácia da prestação do serviço público;</w:t>
      </w:r>
    </w:p>
    <w:p w:rsidR="005B570E" w:rsidRPr="00E64955" w:rsidRDefault="005B570E">
      <w:pPr>
        <w:pStyle w:val="Corpodetexto"/>
        <w:spacing w:before="10"/>
        <w:rPr>
          <w:strike/>
          <w:sz w:val="23"/>
        </w:rPr>
      </w:pPr>
    </w:p>
    <w:p w:rsidR="005B570E" w:rsidRPr="00E64955" w:rsidRDefault="00444551">
      <w:pPr>
        <w:pStyle w:val="Corpodetexto"/>
        <w:ind w:left="116" w:right="109" w:firstLine="566"/>
        <w:jc w:val="both"/>
        <w:rPr>
          <w:strike/>
        </w:rPr>
      </w:pPr>
      <w:r w:rsidRPr="00E64955">
        <w:rPr>
          <w:b/>
          <w:strike/>
        </w:rPr>
        <w:t xml:space="preserve">Considerando </w:t>
      </w:r>
      <w:r w:rsidRPr="00E64955">
        <w:rPr>
          <w:strike/>
        </w:rPr>
        <w:t>a Lei Complementar nº 10.990/97, o Estatuto dos Militares Estaduais, no que couber.</w:t>
      </w:r>
    </w:p>
    <w:p w:rsidR="005B570E" w:rsidRPr="00E64955" w:rsidRDefault="005B570E">
      <w:pPr>
        <w:pStyle w:val="Corpodetexto"/>
        <w:rPr>
          <w:strike/>
        </w:rPr>
      </w:pPr>
    </w:p>
    <w:p w:rsidR="005B570E" w:rsidRPr="00E64955" w:rsidRDefault="00444551">
      <w:pPr>
        <w:pStyle w:val="Corpodetexto"/>
        <w:ind w:left="683"/>
        <w:rPr>
          <w:b/>
          <w:strike/>
        </w:rPr>
      </w:pPr>
      <w:r w:rsidRPr="00E64955">
        <w:rPr>
          <w:b/>
          <w:strike/>
        </w:rPr>
        <w:t>RESOLVE:</w:t>
      </w:r>
    </w:p>
    <w:p w:rsidR="005B570E" w:rsidRPr="00E64955" w:rsidRDefault="005B570E">
      <w:pPr>
        <w:pStyle w:val="Corpodetexto"/>
        <w:spacing w:before="10"/>
        <w:rPr>
          <w:b/>
          <w:strike/>
          <w:sz w:val="23"/>
        </w:rPr>
      </w:pPr>
    </w:p>
    <w:p w:rsidR="005B570E" w:rsidRPr="00E64955" w:rsidRDefault="00444551">
      <w:pPr>
        <w:pStyle w:val="Corpodetexto"/>
        <w:ind w:left="116" w:right="104" w:firstLine="566"/>
        <w:jc w:val="both"/>
        <w:rPr>
          <w:strike/>
        </w:rPr>
      </w:pPr>
      <w:r w:rsidRPr="00E64955">
        <w:rPr>
          <w:b/>
          <w:strike/>
        </w:rPr>
        <w:t xml:space="preserve">Art. 1º </w:t>
      </w:r>
      <w:r w:rsidRPr="00E64955">
        <w:rPr>
          <w:strike/>
        </w:rPr>
        <w:t xml:space="preserve">Instituir no âmbito da Brigada Militar, em caráter temporário, enquanto perdurar a situação de calamidade pública no Estado do Rio Grande do Sul, </w:t>
      </w:r>
      <w:r w:rsidRPr="00E64955">
        <w:rPr>
          <w:b/>
          <w:strike/>
        </w:rPr>
        <w:t xml:space="preserve">sem prejuízo ao serviço público, o regime de revezamento, </w:t>
      </w:r>
      <w:r w:rsidRPr="00E64955">
        <w:rPr>
          <w:b/>
          <w:strike/>
          <w:spacing w:val="-6"/>
        </w:rPr>
        <w:t xml:space="preserve">de </w:t>
      </w:r>
      <w:r w:rsidRPr="00E64955">
        <w:rPr>
          <w:b/>
          <w:strike/>
        </w:rPr>
        <w:t>teletrabalho e ou de sobreaviso</w:t>
      </w:r>
      <w:r w:rsidRPr="00E64955">
        <w:rPr>
          <w:strike/>
        </w:rPr>
        <w:t xml:space="preserve">, aos militares estaduais que exercem funções </w:t>
      </w:r>
      <w:r w:rsidRPr="00E64955">
        <w:rPr>
          <w:strike/>
          <w:spacing w:val="-6"/>
        </w:rPr>
        <w:t xml:space="preserve">no </w:t>
      </w:r>
      <w:r w:rsidRPr="00E64955">
        <w:rPr>
          <w:strike/>
        </w:rPr>
        <w:t>serviço administrativo, como medida preventiva à contaminação pelo coronavírus (COVID-19).</w:t>
      </w:r>
    </w:p>
    <w:p w:rsidR="005B570E" w:rsidRPr="00E64955" w:rsidRDefault="005B570E">
      <w:pPr>
        <w:pStyle w:val="Corpodetexto"/>
        <w:spacing w:before="10"/>
        <w:rPr>
          <w:strike/>
          <w:sz w:val="23"/>
        </w:rPr>
      </w:pPr>
    </w:p>
    <w:p w:rsidR="005B570E" w:rsidRPr="00E64955" w:rsidRDefault="00444551">
      <w:pPr>
        <w:pStyle w:val="Corpodetexto"/>
        <w:spacing w:line="259" w:lineRule="auto"/>
        <w:ind w:left="116" w:right="104" w:firstLine="566"/>
        <w:jc w:val="both"/>
        <w:rPr>
          <w:strike/>
        </w:rPr>
      </w:pPr>
      <w:r w:rsidRPr="00E64955">
        <w:rPr>
          <w:b/>
          <w:strike/>
        </w:rPr>
        <w:t xml:space="preserve">Parágrafo único. </w:t>
      </w:r>
      <w:r w:rsidRPr="00E64955">
        <w:rPr>
          <w:strike/>
        </w:rPr>
        <w:t xml:space="preserve">O disposto no </w:t>
      </w:r>
      <w:r w:rsidRPr="00E64955">
        <w:rPr>
          <w:i/>
          <w:strike/>
        </w:rPr>
        <w:t xml:space="preserve">caput </w:t>
      </w:r>
      <w:r w:rsidRPr="00E64955">
        <w:rPr>
          <w:strike/>
        </w:rPr>
        <w:t xml:space="preserve">do artigo se refere ao revezamento  como modalidade excepcional de jornada de trabalho, duração de seu horário de expediente, e demais prescrições conexas de cumprimento de serviço, </w:t>
      </w:r>
      <w:r w:rsidRPr="00E64955">
        <w:rPr>
          <w:strike/>
          <w:spacing w:val="-5"/>
        </w:rPr>
        <w:t xml:space="preserve">pois </w:t>
      </w:r>
      <w:r w:rsidRPr="00E64955">
        <w:rPr>
          <w:strike/>
        </w:rPr>
        <w:t>encontram suporte em orientação técnica de ordem sanitária, cujo objetivo é minimizar as possibilidades de contágio do efetivo, harmonizar e sopesar todos os fatores intervenientes com as demandas do serviço da</w:t>
      </w:r>
      <w:r w:rsidRPr="00E64955">
        <w:rPr>
          <w:strike/>
          <w:spacing w:val="-1"/>
        </w:rPr>
        <w:t xml:space="preserve"> </w:t>
      </w:r>
      <w:r w:rsidRPr="00E64955">
        <w:rPr>
          <w:strike/>
        </w:rPr>
        <w:t>Instituição.</w:t>
      </w:r>
    </w:p>
    <w:p w:rsidR="005B570E" w:rsidRPr="00E64955" w:rsidRDefault="005B570E">
      <w:pPr>
        <w:spacing w:line="259" w:lineRule="auto"/>
        <w:jc w:val="both"/>
        <w:rPr>
          <w:strike/>
        </w:rPr>
        <w:sectPr w:rsidR="005B570E" w:rsidRPr="00E64955">
          <w:type w:val="continuous"/>
          <w:pgSz w:w="11910" w:h="16840"/>
          <w:pgMar w:top="260" w:right="740" w:bottom="280" w:left="1160" w:header="720" w:footer="720" w:gutter="0"/>
          <w:cols w:space="720"/>
        </w:sectPr>
      </w:pPr>
    </w:p>
    <w:p w:rsidR="005B570E" w:rsidRPr="00E64955" w:rsidRDefault="005B570E">
      <w:pPr>
        <w:pStyle w:val="Corpodetexto"/>
        <w:rPr>
          <w:strike/>
          <w:sz w:val="20"/>
        </w:rPr>
      </w:pPr>
    </w:p>
    <w:p w:rsidR="005B570E" w:rsidRPr="00E64955" w:rsidRDefault="005B570E">
      <w:pPr>
        <w:pStyle w:val="Corpodetexto"/>
        <w:rPr>
          <w:strike/>
          <w:sz w:val="20"/>
        </w:rPr>
      </w:pPr>
    </w:p>
    <w:p w:rsidR="005B570E" w:rsidRPr="00E64955" w:rsidRDefault="00444551">
      <w:pPr>
        <w:pStyle w:val="Corpodetexto"/>
        <w:spacing w:before="242"/>
        <w:ind w:left="116" w:right="104" w:firstLine="566"/>
        <w:jc w:val="both"/>
        <w:rPr>
          <w:strike/>
        </w:rPr>
      </w:pPr>
      <w:r w:rsidRPr="00E64955">
        <w:rPr>
          <w:b/>
          <w:strike/>
        </w:rPr>
        <w:t xml:space="preserve">Art. 2º </w:t>
      </w:r>
      <w:r w:rsidRPr="00E64955">
        <w:rPr>
          <w:strike/>
        </w:rPr>
        <w:t xml:space="preserve">O revezamento dar-se-á alcançando a integralidade dos militares estaduais que atuam na atividade meio da Corporação, considerando para </w:t>
      </w:r>
      <w:r w:rsidRPr="00E64955">
        <w:rPr>
          <w:strike/>
          <w:spacing w:val="-3"/>
        </w:rPr>
        <w:t xml:space="preserve">tanto </w:t>
      </w:r>
      <w:r w:rsidRPr="00E64955">
        <w:rPr>
          <w:strike/>
        </w:rPr>
        <w:t xml:space="preserve">todas as atividades administrativas de todos os órgãos de direção, apoio </w:t>
      </w:r>
      <w:r w:rsidRPr="00E64955">
        <w:rPr>
          <w:strike/>
          <w:spacing w:val="-12"/>
        </w:rPr>
        <w:t xml:space="preserve">e </w:t>
      </w:r>
      <w:r w:rsidRPr="00E64955">
        <w:rPr>
          <w:strike/>
        </w:rPr>
        <w:t>execução.</w:t>
      </w:r>
    </w:p>
    <w:p w:rsidR="005B570E" w:rsidRPr="00E64955" w:rsidRDefault="005B570E">
      <w:pPr>
        <w:pStyle w:val="Corpodetexto"/>
        <w:rPr>
          <w:strike/>
        </w:rPr>
      </w:pPr>
    </w:p>
    <w:p w:rsidR="005B570E" w:rsidRPr="00E64955" w:rsidRDefault="00444551">
      <w:pPr>
        <w:pStyle w:val="Corpodetexto"/>
        <w:ind w:left="116" w:right="107" w:firstLine="566"/>
        <w:jc w:val="both"/>
        <w:rPr>
          <w:strike/>
        </w:rPr>
      </w:pPr>
      <w:r w:rsidRPr="00E64955">
        <w:rPr>
          <w:b/>
          <w:strike/>
        </w:rPr>
        <w:t xml:space="preserve">Art. 3º </w:t>
      </w:r>
      <w:r w:rsidRPr="00E64955">
        <w:rPr>
          <w:strike/>
        </w:rPr>
        <w:t>Devem ser adotadas as seguintes providências pelos comandantes, chefes e diretores a partir da publicação da presente Portaria:</w:t>
      </w:r>
    </w:p>
    <w:p w:rsidR="005B570E" w:rsidRPr="00E64955" w:rsidRDefault="005B570E">
      <w:pPr>
        <w:pStyle w:val="Corpodetexto"/>
        <w:spacing w:before="9"/>
        <w:rPr>
          <w:strike/>
          <w:sz w:val="23"/>
        </w:rPr>
      </w:pPr>
    </w:p>
    <w:p w:rsidR="005B570E" w:rsidRPr="00E64955" w:rsidRDefault="00444551">
      <w:pPr>
        <w:pStyle w:val="Corpodetexto"/>
        <w:ind w:left="116" w:right="104" w:firstLine="566"/>
        <w:jc w:val="both"/>
        <w:rPr>
          <w:strike/>
        </w:rPr>
      </w:pPr>
      <w:r w:rsidRPr="00E64955">
        <w:rPr>
          <w:b/>
          <w:strike/>
        </w:rPr>
        <w:t xml:space="preserve">§ 1º </w:t>
      </w:r>
      <w:r w:rsidRPr="00E64955">
        <w:rPr>
          <w:strike/>
        </w:rPr>
        <w:t xml:space="preserve">Estabelecer o revezamento dos militares estaduais que atuam </w:t>
      </w:r>
      <w:r w:rsidRPr="00E64955">
        <w:rPr>
          <w:strike/>
          <w:spacing w:val="-7"/>
        </w:rPr>
        <w:t xml:space="preserve">no </w:t>
      </w:r>
      <w:r w:rsidRPr="00E64955">
        <w:rPr>
          <w:strike/>
        </w:rPr>
        <w:t xml:space="preserve">exercício das </w:t>
      </w:r>
      <w:r w:rsidRPr="00E64955">
        <w:rPr>
          <w:b/>
          <w:strike/>
        </w:rPr>
        <w:t xml:space="preserve">atividades do serviço administrativo </w:t>
      </w:r>
      <w:r w:rsidRPr="00E64955">
        <w:rPr>
          <w:strike/>
        </w:rPr>
        <w:t>sob sua responsabilidade, semanalmente, de segunda-feira a sexta-feira, na proporção de até 50% (cinquenta por cento) do efetivo em atividade presencial, restando aos demais à situação de teletrabalho, na medida do possível, ou de sobreaviso.</w:t>
      </w:r>
    </w:p>
    <w:p w:rsidR="005B570E" w:rsidRPr="00E64955" w:rsidRDefault="005B570E">
      <w:pPr>
        <w:pStyle w:val="Corpodetexto"/>
        <w:spacing w:before="11"/>
        <w:rPr>
          <w:strike/>
          <w:sz w:val="23"/>
        </w:rPr>
      </w:pPr>
    </w:p>
    <w:p w:rsidR="005B570E" w:rsidRPr="00E64955" w:rsidRDefault="00444551">
      <w:pPr>
        <w:pStyle w:val="Corpodetexto"/>
        <w:ind w:left="116" w:right="104" w:firstLine="566"/>
        <w:jc w:val="both"/>
        <w:rPr>
          <w:strike/>
        </w:rPr>
      </w:pPr>
      <w:r w:rsidRPr="00E64955">
        <w:rPr>
          <w:b/>
          <w:strike/>
        </w:rPr>
        <w:t xml:space="preserve">§ 2º </w:t>
      </w:r>
      <w:r w:rsidRPr="00E64955">
        <w:rPr>
          <w:strike/>
        </w:rPr>
        <w:t>É vedado instituir regime de revezamento em períodos diversos do previsto no parágrafo anterior.</w:t>
      </w:r>
    </w:p>
    <w:p w:rsidR="005B570E" w:rsidRPr="00E64955" w:rsidRDefault="005B570E">
      <w:pPr>
        <w:pStyle w:val="Corpodetexto"/>
        <w:spacing w:before="9"/>
        <w:rPr>
          <w:strike/>
          <w:sz w:val="23"/>
        </w:rPr>
      </w:pPr>
    </w:p>
    <w:p w:rsidR="005B570E" w:rsidRPr="00E64955" w:rsidRDefault="00444551">
      <w:pPr>
        <w:pStyle w:val="Corpodetexto"/>
        <w:ind w:left="116" w:right="104" w:firstLine="566"/>
        <w:jc w:val="both"/>
        <w:rPr>
          <w:strike/>
        </w:rPr>
      </w:pPr>
      <w:r w:rsidRPr="00E64955">
        <w:rPr>
          <w:b/>
          <w:strike/>
        </w:rPr>
        <w:t xml:space="preserve">§ 3º </w:t>
      </w:r>
      <w:r w:rsidRPr="00E64955">
        <w:rPr>
          <w:strike/>
        </w:rPr>
        <w:t>As escalas administrativas presenciais e de teletrabalho ou  de  sobreaviso devem ser alternadas.</w:t>
      </w:r>
    </w:p>
    <w:p w:rsidR="005B570E" w:rsidRPr="00E64955" w:rsidRDefault="005B570E">
      <w:pPr>
        <w:pStyle w:val="Corpodetexto"/>
        <w:spacing w:before="11"/>
        <w:rPr>
          <w:strike/>
          <w:sz w:val="23"/>
        </w:rPr>
      </w:pPr>
    </w:p>
    <w:p w:rsidR="005B570E" w:rsidRPr="00E64955" w:rsidRDefault="00444551">
      <w:pPr>
        <w:pStyle w:val="Corpodetexto"/>
        <w:ind w:left="116" w:right="104" w:firstLine="566"/>
        <w:jc w:val="both"/>
        <w:rPr>
          <w:strike/>
        </w:rPr>
      </w:pPr>
      <w:r w:rsidRPr="00E64955">
        <w:rPr>
          <w:b/>
          <w:strike/>
        </w:rPr>
        <w:t xml:space="preserve">§ 4º </w:t>
      </w:r>
      <w:r w:rsidRPr="00E64955">
        <w:rPr>
          <w:strike/>
        </w:rPr>
        <w:t xml:space="preserve">Afastar as militares estaduais que se encontrem em período inferior ao completamento do terceiro mês pós término da licença maternidade, em razão </w:t>
      </w:r>
      <w:r w:rsidRPr="00E64955">
        <w:rPr>
          <w:strike/>
          <w:spacing w:val="-8"/>
        </w:rPr>
        <w:t xml:space="preserve">de </w:t>
      </w:r>
      <w:r w:rsidRPr="00E64955">
        <w:rPr>
          <w:strike/>
        </w:rPr>
        <w:t xml:space="preserve">sua provável condição de, ainda lactantes, bem como em razão da </w:t>
      </w:r>
      <w:r w:rsidRPr="00E64955">
        <w:rPr>
          <w:strike/>
          <w:spacing w:val="-4"/>
        </w:rPr>
        <w:t>maior</w:t>
      </w:r>
      <w:r w:rsidRPr="00E64955">
        <w:rPr>
          <w:strike/>
          <w:spacing w:val="68"/>
        </w:rPr>
        <w:t xml:space="preserve"> </w:t>
      </w:r>
      <w:r w:rsidRPr="00E64955">
        <w:rPr>
          <w:strike/>
        </w:rPr>
        <w:t>fragilidade dos lactentes, ou bebês, de atividade presencial, e se, possível, submetê-las ao teletrabalho.</w:t>
      </w:r>
    </w:p>
    <w:p w:rsidR="005B570E" w:rsidRPr="00E64955" w:rsidRDefault="005B570E">
      <w:pPr>
        <w:pStyle w:val="Corpodetexto"/>
        <w:spacing w:before="9"/>
        <w:rPr>
          <w:strike/>
          <w:sz w:val="23"/>
        </w:rPr>
      </w:pPr>
    </w:p>
    <w:p w:rsidR="005B570E" w:rsidRPr="00E64955" w:rsidRDefault="00444551">
      <w:pPr>
        <w:pStyle w:val="Corpodetexto"/>
        <w:ind w:left="116" w:right="104" w:firstLine="566"/>
        <w:jc w:val="both"/>
        <w:rPr>
          <w:strike/>
        </w:rPr>
      </w:pPr>
      <w:r w:rsidRPr="00E64955">
        <w:rPr>
          <w:b/>
          <w:strike/>
        </w:rPr>
        <w:t xml:space="preserve">§ 5º </w:t>
      </w:r>
      <w:r w:rsidRPr="00E64955">
        <w:rPr>
          <w:strike/>
        </w:rPr>
        <w:t>Reduzir ao mínimo essencial as reuniões de trabalho e, se possível, ser realizadas de forma não presencial, utilizando-se de meios tecnológicos para tal finalidade.</w:t>
      </w:r>
    </w:p>
    <w:p w:rsidR="005B570E" w:rsidRPr="00E64955" w:rsidRDefault="005B570E">
      <w:pPr>
        <w:pStyle w:val="Corpodetexto"/>
        <w:spacing w:before="10"/>
        <w:rPr>
          <w:strike/>
          <w:sz w:val="23"/>
        </w:rPr>
      </w:pPr>
    </w:p>
    <w:p w:rsidR="005B570E" w:rsidRPr="00E64955" w:rsidRDefault="00444551">
      <w:pPr>
        <w:pStyle w:val="Corpodetexto"/>
        <w:ind w:left="116" w:right="104" w:firstLine="566"/>
        <w:jc w:val="both"/>
        <w:rPr>
          <w:strike/>
        </w:rPr>
      </w:pPr>
      <w:r w:rsidRPr="00E64955">
        <w:rPr>
          <w:b/>
          <w:strike/>
        </w:rPr>
        <w:t xml:space="preserve">Art. 4º </w:t>
      </w:r>
      <w:r w:rsidRPr="00E64955">
        <w:rPr>
          <w:strike/>
        </w:rPr>
        <w:t>A jornada na semana em que o militar estadual estiver em trabalho presencial será de oito horas, compreendendo o horário das 09 às 18 horas, com uma hora de intervalo para o almoço das 12 às 13 horas.</w:t>
      </w:r>
    </w:p>
    <w:p w:rsidR="005B570E" w:rsidRPr="00E64955" w:rsidRDefault="005B570E">
      <w:pPr>
        <w:pStyle w:val="Corpodetexto"/>
        <w:spacing w:before="11"/>
        <w:rPr>
          <w:strike/>
          <w:sz w:val="23"/>
        </w:rPr>
      </w:pPr>
    </w:p>
    <w:p w:rsidR="005B570E" w:rsidRPr="00E64955" w:rsidRDefault="00444551">
      <w:pPr>
        <w:pStyle w:val="Corpodetexto"/>
        <w:ind w:left="116" w:right="104" w:firstLine="566"/>
        <w:jc w:val="both"/>
        <w:rPr>
          <w:strike/>
        </w:rPr>
      </w:pPr>
      <w:r w:rsidRPr="00E64955">
        <w:rPr>
          <w:b/>
          <w:strike/>
        </w:rPr>
        <w:t xml:space="preserve">Art. 5º </w:t>
      </w:r>
      <w:r w:rsidRPr="00E64955">
        <w:rPr>
          <w:strike/>
        </w:rPr>
        <w:t>A realização excepcional do teletrabalho, a critério dos Comandantes, Chefes ou Diretores dos OPM, fica restrita às atribuições em que seja possível mensurar o desempenho, devendo estabeleceram formas de controle, fiscalização e metas a serem alcançadas.</w:t>
      </w:r>
    </w:p>
    <w:p w:rsidR="005B570E" w:rsidRPr="00E64955" w:rsidRDefault="005B570E">
      <w:pPr>
        <w:pStyle w:val="Corpodetexto"/>
        <w:spacing w:before="9"/>
        <w:rPr>
          <w:strike/>
          <w:sz w:val="23"/>
        </w:rPr>
      </w:pPr>
    </w:p>
    <w:p w:rsidR="005B570E" w:rsidRPr="00E64955" w:rsidRDefault="00444551">
      <w:pPr>
        <w:pStyle w:val="Corpodetexto"/>
        <w:ind w:left="683"/>
        <w:rPr>
          <w:strike/>
        </w:rPr>
      </w:pPr>
      <w:r w:rsidRPr="00E64955">
        <w:rPr>
          <w:b/>
          <w:strike/>
        </w:rPr>
        <w:t xml:space="preserve">§ 1º </w:t>
      </w:r>
      <w:r w:rsidRPr="00E64955">
        <w:rPr>
          <w:strike/>
        </w:rPr>
        <w:t>Constituem deveres do militar em regime de teletrabalho:</w:t>
      </w:r>
    </w:p>
    <w:p w:rsidR="005B570E" w:rsidRPr="00E64955" w:rsidRDefault="005B570E">
      <w:pPr>
        <w:pStyle w:val="Corpodetexto"/>
        <w:spacing w:before="10"/>
        <w:rPr>
          <w:strike/>
          <w:sz w:val="23"/>
        </w:rPr>
      </w:pPr>
    </w:p>
    <w:p w:rsidR="005B570E" w:rsidRPr="00E64955" w:rsidRDefault="00444551">
      <w:pPr>
        <w:pStyle w:val="PargrafodaLista"/>
        <w:numPr>
          <w:ilvl w:val="0"/>
          <w:numId w:val="2"/>
        </w:numPr>
        <w:tabs>
          <w:tab w:val="left" w:pos="864"/>
        </w:tabs>
        <w:ind w:right="107" w:firstLine="566"/>
        <w:jc w:val="both"/>
        <w:rPr>
          <w:strike/>
          <w:sz w:val="24"/>
        </w:rPr>
      </w:pPr>
      <w:r w:rsidRPr="00E64955">
        <w:rPr>
          <w:b/>
          <w:strike/>
          <w:sz w:val="24"/>
        </w:rPr>
        <w:t xml:space="preserve">– </w:t>
      </w:r>
      <w:r w:rsidRPr="00E64955">
        <w:rPr>
          <w:strike/>
          <w:sz w:val="24"/>
        </w:rPr>
        <w:t>cumprir, no mínimo, a meta de desempenho estabelecida, com a qualidade exigida pela chefia imediata;</w:t>
      </w:r>
    </w:p>
    <w:p w:rsidR="005B570E" w:rsidRPr="00E64955" w:rsidRDefault="005B570E">
      <w:pPr>
        <w:pStyle w:val="Corpodetexto"/>
        <w:spacing w:before="9"/>
        <w:rPr>
          <w:strike/>
          <w:sz w:val="23"/>
        </w:rPr>
      </w:pPr>
    </w:p>
    <w:p w:rsidR="005B570E" w:rsidRPr="00E64955" w:rsidRDefault="00444551">
      <w:pPr>
        <w:pStyle w:val="PargrafodaLista"/>
        <w:numPr>
          <w:ilvl w:val="0"/>
          <w:numId w:val="2"/>
        </w:numPr>
        <w:tabs>
          <w:tab w:val="left" w:pos="976"/>
        </w:tabs>
        <w:ind w:right="104" w:firstLine="566"/>
        <w:jc w:val="both"/>
        <w:rPr>
          <w:strike/>
          <w:sz w:val="24"/>
        </w:rPr>
      </w:pPr>
      <w:r w:rsidRPr="00E64955">
        <w:rPr>
          <w:b/>
          <w:strike/>
          <w:sz w:val="24"/>
        </w:rPr>
        <w:t xml:space="preserve">– </w:t>
      </w:r>
      <w:r w:rsidRPr="00E64955">
        <w:rPr>
          <w:strike/>
          <w:sz w:val="24"/>
        </w:rPr>
        <w:t xml:space="preserve">atender às convocações para comparecimento às dependências do </w:t>
      </w:r>
      <w:r w:rsidRPr="00E64955">
        <w:rPr>
          <w:strike/>
          <w:spacing w:val="-3"/>
          <w:sz w:val="24"/>
        </w:rPr>
        <w:t xml:space="preserve">órgão, </w:t>
      </w:r>
      <w:r w:rsidRPr="00E64955">
        <w:rPr>
          <w:strike/>
          <w:sz w:val="24"/>
        </w:rPr>
        <w:t>sempre que houver necessidade do OPM ou interesse da Administração;</w:t>
      </w:r>
    </w:p>
    <w:p w:rsidR="005B570E" w:rsidRPr="00E64955" w:rsidRDefault="005B570E">
      <w:pPr>
        <w:pStyle w:val="Corpodetexto"/>
        <w:rPr>
          <w:strike/>
        </w:rPr>
      </w:pPr>
    </w:p>
    <w:p w:rsidR="005B570E" w:rsidRPr="00E64955" w:rsidRDefault="00444551">
      <w:pPr>
        <w:pStyle w:val="PargrafodaLista"/>
        <w:numPr>
          <w:ilvl w:val="0"/>
          <w:numId w:val="2"/>
        </w:numPr>
        <w:tabs>
          <w:tab w:val="left" w:pos="1084"/>
        </w:tabs>
        <w:ind w:right="109" w:firstLine="566"/>
        <w:jc w:val="both"/>
        <w:rPr>
          <w:strike/>
          <w:sz w:val="24"/>
        </w:rPr>
      </w:pPr>
      <w:r w:rsidRPr="00E64955">
        <w:rPr>
          <w:b/>
          <w:strike/>
          <w:sz w:val="24"/>
        </w:rPr>
        <w:t xml:space="preserve">– </w:t>
      </w:r>
      <w:r w:rsidRPr="00E64955">
        <w:rPr>
          <w:strike/>
          <w:sz w:val="24"/>
        </w:rPr>
        <w:t xml:space="preserve">manter telefones de contato permanentemente atualizados e ativos </w:t>
      </w:r>
      <w:r w:rsidRPr="00E64955">
        <w:rPr>
          <w:strike/>
          <w:spacing w:val="-5"/>
          <w:sz w:val="24"/>
        </w:rPr>
        <w:t xml:space="preserve">nos </w:t>
      </w:r>
      <w:r w:rsidRPr="00E64955">
        <w:rPr>
          <w:strike/>
          <w:sz w:val="24"/>
        </w:rPr>
        <w:t>dias em que estiver em cumprimento do teletrabalho;</w:t>
      </w:r>
    </w:p>
    <w:p w:rsidR="005B570E" w:rsidRPr="00E64955" w:rsidRDefault="005B570E">
      <w:pPr>
        <w:jc w:val="both"/>
        <w:rPr>
          <w:strike/>
          <w:sz w:val="24"/>
        </w:rPr>
        <w:sectPr w:rsidR="005B570E" w:rsidRPr="00E64955">
          <w:headerReference w:type="default" r:id="rId8"/>
          <w:footerReference w:type="default" r:id="rId9"/>
          <w:pgSz w:w="11910" w:h="16840"/>
          <w:pgMar w:top="940" w:right="740" w:bottom="1260" w:left="1160" w:header="720" w:footer="1067" w:gutter="0"/>
          <w:pgNumType w:start="2"/>
          <w:cols w:space="720"/>
        </w:sectPr>
      </w:pPr>
    </w:p>
    <w:p w:rsidR="005B570E" w:rsidRPr="00E64955" w:rsidRDefault="005B570E">
      <w:pPr>
        <w:pStyle w:val="Corpodetexto"/>
        <w:rPr>
          <w:strike/>
          <w:sz w:val="20"/>
        </w:rPr>
      </w:pPr>
    </w:p>
    <w:p w:rsidR="005B570E" w:rsidRPr="00E64955" w:rsidRDefault="005B570E">
      <w:pPr>
        <w:pStyle w:val="Corpodetexto"/>
        <w:rPr>
          <w:strike/>
          <w:sz w:val="20"/>
        </w:rPr>
      </w:pPr>
    </w:p>
    <w:p w:rsidR="005B570E" w:rsidRPr="00E64955" w:rsidRDefault="00444551">
      <w:pPr>
        <w:pStyle w:val="PargrafodaLista"/>
        <w:numPr>
          <w:ilvl w:val="0"/>
          <w:numId w:val="2"/>
        </w:numPr>
        <w:tabs>
          <w:tab w:val="left" w:pos="1036"/>
        </w:tabs>
        <w:spacing w:before="242"/>
        <w:ind w:left="1035" w:hanging="353"/>
        <w:jc w:val="both"/>
        <w:rPr>
          <w:strike/>
          <w:sz w:val="24"/>
        </w:rPr>
      </w:pPr>
      <w:r w:rsidRPr="00E64955">
        <w:rPr>
          <w:b/>
          <w:strike/>
          <w:sz w:val="24"/>
        </w:rPr>
        <w:t xml:space="preserve">– </w:t>
      </w:r>
      <w:r w:rsidRPr="00E64955">
        <w:rPr>
          <w:strike/>
          <w:sz w:val="24"/>
        </w:rPr>
        <w:t>consultar diariamente a sua caixa de correio eletrônico</w:t>
      </w:r>
      <w:r w:rsidRPr="00E64955">
        <w:rPr>
          <w:strike/>
          <w:spacing w:val="-7"/>
          <w:sz w:val="24"/>
        </w:rPr>
        <w:t xml:space="preserve"> </w:t>
      </w:r>
      <w:r w:rsidRPr="00E64955">
        <w:rPr>
          <w:strike/>
          <w:sz w:val="24"/>
        </w:rPr>
        <w:t>institucional;</w:t>
      </w:r>
    </w:p>
    <w:p w:rsidR="005B570E" w:rsidRPr="00E64955" w:rsidRDefault="005B570E">
      <w:pPr>
        <w:pStyle w:val="Corpodetexto"/>
        <w:rPr>
          <w:strike/>
        </w:rPr>
      </w:pPr>
    </w:p>
    <w:p w:rsidR="005B570E" w:rsidRPr="00E64955" w:rsidRDefault="00444551">
      <w:pPr>
        <w:pStyle w:val="PargrafodaLista"/>
        <w:numPr>
          <w:ilvl w:val="0"/>
          <w:numId w:val="2"/>
        </w:numPr>
        <w:tabs>
          <w:tab w:val="left" w:pos="962"/>
        </w:tabs>
        <w:ind w:right="109" w:firstLine="566"/>
        <w:jc w:val="both"/>
        <w:rPr>
          <w:strike/>
          <w:sz w:val="24"/>
        </w:rPr>
      </w:pPr>
      <w:r w:rsidRPr="00E64955">
        <w:rPr>
          <w:b/>
          <w:strike/>
          <w:sz w:val="24"/>
        </w:rPr>
        <w:t xml:space="preserve">– </w:t>
      </w:r>
      <w:r w:rsidRPr="00E64955">
        <w:rPr>
          <w:strike/>
          <w:sz w:val="24"/>
        </w:rPr>
        <w:t>manter a chefia imediata informada acerca da evolução do trabalho e de eventuais dificuldades que possam atrasar ou prejudicar o seu andamento;</w:t>
      </w:r>
    </w:p>
    <w:p w:rsidR="005B570E" w:rsidRPr="00E64955" w:rsidRDefault="005B570E">
      <w:pPr>
        <w:pStyle w:val="Corpodetexto"/>
        <w:spacing w:before="9"/>
        <w:rPr>
          <w:strike/>
          <w:sz w:val="23"/>
        </w:rPr>
      </w:pPr>
    </w:p>
    <w:p w:rsidR="005B570E" w:rsidRPr="00E64955" w:rsidRDefault="00444551">
      <w:pPr>
        <w:pStyle w:val="PargrafodaLista"/>
        <w:numPr>
          <w:ilvl w:val="0"/>
          <w:numId w:val="2"/>
        </w:numPr>
        <w:tabs>
          <w:tab w:val="left" w:pos="1120"/>
        </w:tabs>
        <w:ind w:right="104" w:firstLine="566"/>
        <w:jc w:val="both"/>
        <w:rPr>
          <w:strike/>
          <w:sz w:val="24"/>
        </w:rPr>
      </w:pPr>
      <w:r w:rsidRPr="00E64955">
        <w:rPr>
          <w:b/>
          <w:strike/>
          <w:sz w:val="24"/>
        </w:rPr>
        <w:t xml:space="preserve">– </w:t>
      </w:r>
      <w:r w:rsidRPr="00E64955">
        <w:rPr>
          <w:strike/>
          <w:sz w:val="24"/>
        </w:rPr>
        <w:t xml:space="preserve">preservar o sigilo dos dados acessados de forma remota ou física, mediante observância das normas internas de segurança da informação e </w:t>
      </w:r>
      <w:r w:rsidRPr="00E64955">
        <w:rPr>
          <w:strike/>
          <w:spacing w:val="-8"/>
          <w:sz w:val="24"/>
        </w:rPr>
        <w:t xml:space="preserve">da </w:t>
      </w:r>
      <w:r w:rsidRPr="00E64955">
        <w:rPr>
          <w:strike/>
          <w:sz w:val="24"/>
        </w:rPr>
        <w:t>comunicação.</w:t>
      </w:r>
    </w:p>
    <w:p w:rsidR="005B570E" w:rsidRPr="00E64955" w:rsidRDefault="005B570E">
      <w:pPr>
        <w:pStyle w:val="Corpodetexto"/>
        <w:spacing w:before="10"/>
        <w:rPr>
          <w:strike/>
          <w:sz w:val="23"/>
        </w:rPr>
      </w:pPr>
    </w:p>
    <w:p w:rsidR="005B570E" w:rsidRPr="00E64955" w:rsidRDefault="00444551">
      <w:pPr>
        <w:pStyle w:val="Corpodetexto"/>
        <w:spacing w:before="1"/>
        <w:ind w:left="116" w:right="104" w:firstLine="566"/>
        <w:jc w:val="both"/>
        <w:rPr>
          <w:strike/>
        </w:rPr>
      </w:pPr>
      <w:r w:rsidRPr="00E64955">
        <w:rPr>
          <w:b/>
          <w:strike/>
        </w:rPr>
        <w:t xml:space="preserve">§ 2º </w:t>
      </w:r>
      <w:r w:rsidRPr="00E64955">
        <w:rPr>
          <w:strike/>
        </w:rPr>
        <w:t xml:space="preserve">As atividades deverão ser cumpridas diretamente pelo ME em regime </w:t>
      </w:r>
      <w:r w:rsidRPr="00E64955">
        <w:rPr>
          <w:strike/>
          <w:spacing w:val="-9"/>
        </w:rPr>
        <w:t>de</w:t>
      </w:r>
      <w:r w:rsidRPr="00E64955">
        <w:rPr>
          <w:strike/>
          <w:spacing w:val="58"/>
        </w:rPr>
        <w:t xml:space="preserve"> </w:t>
      </w:r>
      <w:r w:rsidRPr="00E64955">
        <w:rPr>
          <w:strike/>
        </w:rPr>
        <w:t>teletrabalho, sendo vedada a utilização de terceiros, militares ou não, para o cumprimento das metas estabelecidas.</w:t>
      </w:r>
    </w:p>
    <w:p w:rsidR="005B570E" w:rsidRPr="00E64955" w:rsidRDefault="005B570E">
      <w:pPr>
        <w:pStyle w:val="Corpodetexto"/>
        <w:spacing w:before="10"/>
        <w:rPr>
          <w:strike/>
          <w:sz w:val="23"/>
        </w:rPr>
      </w:pPr>
    </w:p>
    <w:p w:rsidR="005B570E" w:rsidRPr="00E64955" w:rsidRDefault="00444551">
      <w:pPr>
        <w:pStyle w:val="Corpodetexto"/>
        <w:ind w:left="116" w:right="104" w:firstLine="566"/>
        <w:jc w:val="both"/>
        <w:rPr>
          <w:strike/>
        </w:rPr>
      </w:pPr>
      <w:r w:rsidRPr="00E64955">
        <w:rPr>
          <w:b/>
          <w:strike/>
        </w:rPr>
        <w:t xml:space="preserve">§ 3º </w:t>
      </w:r>
      <w:r w:rsidRPr="00E64955">
        <w:rPr>
          <w:strike/>
        </w:rPr>
        <w:t xml:space="preserve">Os Comandantes, Chefes e Diretores deverão atentar para que desempenhem suas atribuições, </w:t>
      </w:r>
      <w:r w:rsidRPr="00E64955">
        <w:rPr>
          <w:b/>
          <w:strike/>
        </w:rPr>
        <w:t xml:space="preserve">obrigatoriamente </w:t>
      </w:r>
      <w:r w:rsidRPr="00E64955">
        <w:rPr>
          <w:strike/>
        </w:rPr>
        <w:t>em domicílio, em regime excepcional de teletrabalho e sem prejuízo ao serviço público, os militares estaduais que se encontrarem nas seguintes situações:</w:t>
      </w:r>
    </w:p>
    <w:p w:rsidR="005B570E" w:rsidRPr="00E64955" w:rsidRDefault="005B570E">
      <w:pPr>
        <w:pStyle w:val="Corpodetexto"/>
        <w:spacing w:before="10"/>
        <w:rPr>
          <w:strike/>
          <w:sz w:val="23"/>
        </w:rPr>
      </w:pPr>
    </w:p>
    <w:p w:rsidR="005B570E" w:rsidRPr="00E64955" w:rsidRDefault="00444551">
      <w:pPr>
        <w:pStyle w:val="PargrafodaLista"/>
        <w:numPr>
          <w:ilvl w:val="0"/>
          <w:numId w:val="1"/>
        </w:numPr>
        <w:tabs>
          <w:tab w:val="left" w:pos="909"/>
        </w:tabs>
        <w:spacing w:line="281" w:lineRule="exact"/>
        <w:jc w:val="both"/>
        <w:rPr>
          <w:strike/>
          <w:sz w:val="24"/>
        </w:rPr>
      </w:pPr>
      <w:r w:rsidRPr="00E64955">
        <w:rPr>
          <w:b/>
          <w:strike/>
          <w:sz w:val="24"/>
        </w:rPr>
        <w:t>-</w:t>
      </w:r>
      <w:r w:rsidRPr="00E64955">
        <w:rPr>
          <w:b/>
          <w:strike/>
          <w:spacing w:val="71"/>
          <w:sz w:val="24"/>
        </w:rPr>
        <w:t xml:space="preserve"> </w:t>
      </w:r>
      <w:r w:rsidRPr="00E64955">
        <w:rPr>
          <w:strike/>
          <w:sz w:val="24"/>
        </w:rPr>
        <w:t>gestantes;</w:t>
      </w:r>
    </w:p>
    <w:p w:rsidR="005B570E" w:rsidRPr="00E64955" w:rsidRDefault="00444551">
      <w:pPr>
        <w:pStyle w:val="PargrafodaLista"/>
        <w:numPr>
          <w:ilvl w:val="0"/>
          <w:numId w:val="1"/>
        </w:numPr>
        <w:tabs>
          <w:tab w:val="left" w:pos="1005"/>
        </w:tabs>
        <w:spacing w:line="281" w:lineRule="exact"/>
        <w:ind w:left="1004" w:hanging="274"/>
        <w:jc w:val="both"/>
        <w:rPr>
          <w:strike/>
          <w:sz w:val="24"/>
        </w:rPr>
      </w:pPr>
      <w:r w:rsidRPr="00E64955">
        <w:rPr>
          <w:b/>
          <w:strike/>
          <w:sz w:val="24"/>
        </w:rPr>
        <w:t xml:space="preserve">- </w:t>
      </w:r>
      <w:r w:rsidRPr="00E64955">
        <w:rPr>
          <w:strike/>
          <w:sz w:val="24"/>
        </w:rPr>
        <w:t>portadores de doenças respiratórias ou</w:t>
      </w:r>
      <w:r w:rsidRPr="00E64955">
        <w:rPr>
          <w:strike/>
          <w:spacing w:val="-10"/>
          <w:sz w:val="24"/>
        </w:rPr>
        <w:t xml:space="preserve"> </w:t>
      </w:r>
      <w:r w:rsidRPr="00E64955">
        <w:rPr>
          <w:strike/>
          <w:sz w:val="24"/>
        </w:rPr>
        <w:t>imunodeprimidos;</w:t>
      </w:r>
    </w:p>
    <w:p w:rsidR="005B570E" w:rsidRPr="00E64955" w:rsidRDefault="00444551">
      <w:pPr>
        <w:pStyle w:val="PargrafodaLista"/>
        <w:numPr>
          <w:ilvl w:val="0"/>
          <w:numId w:val="1"/>
        </w:numPr>
        <w:tabs>
          <w:tab w:val="left" w:pos="1108"/>
        </w:tabs>
        <w:spacing w:before="1"/>
        <w:ind w:left="116" w:right="106" w:firstLine="614"/>
        <w:jc w:val="both"/>
        <w:rPr>
          <w:strike/>
          <w:sz w:val="24"/>
        </w:rPr>
      </w:pPr>
      <w:r w:rsidRPr="00E64955">
        <w:rPr>
          <w:b/>
          <w:strike/>
          <w:sz w:val="24"/>
        </w:rPr>
        <w:t xml:space="preserve">- </w:t>
      </w:r>
      <w:r w:rsidRPr="00E64955">
        <w:rPr>
          <w:strike/>
          <w:sz w:val="24"/>
        </w:rPr>
        <w:t>portadores de doenças que, por recomendação médica específica, devam ficar afastados do trabalho durante o período de emergência de que trata esta Portaria.</w:t>
      </w:r>
    </w:p>
    <w:p w:rsidR="005B570E" w:rsidRPr="00E64955" w:rsidRDefault="005B570E">
      <w:pPr>
        <w:pStyle w:val="Corpodetexto"/>
        <w:spacing w:before="10"/>
        <w:rPr>
          <w:strike/>
          <w:sz w:val="23"/>
        </w:rPr>
      </w:pPr>
    </w:p>
    <w:p w:rsidR="005B570E" w:rsidRPr="00E64955" w:rsidRDefault="00444551">
      <w:pPr>
        <w:pStyle w:val="Corpodetexto"/>
        <w:spacing w:before="1"/>
        <w:ind w:left="116" w:right="104" w:firstLine="566"/>
        <w:jc w:val="both"/>
        <w:rPr>
          <w:strike/>
        </w:rPr>
      </w:pPr>
      <w:r w:rsidRPr="00E64955">
        <w:rPr>
          <w:b/>
          <w:strike/>
        </w:rPr>
        <w:t xml:space="preserve">§ 4º </w:t>
      </w:r>
      <w:r w:rsidRPr="00E64955">
        <w:rPr>
          <w:strike/>
        </w:rPr>
        <w:t xml:space="preserve">Os casos previstos neste artigo deverão se adequar ao  horário  da jornada previsto no art. 4º desta Portaria, considerando-se o cômputo de </w:t>
      </w:r>
      <w:r w:rsidRPr="00E64955">
        <w:rPr>
          <w:strike/>
          <w:spacing w:val="-3"/>
        </w:rPr>
        <w:t xml:space="preserve">carga </w:t>
      </w:r>
      <w:r w:rsidRPr="00E64955">
        <w:rPr>
          <w:strike/>
        </w:rPr>
        <w:t>horária efetivamente trabalhada de oito (8) horas diárias.</w:t>
      </w:r>
    </w:p>
    <w:p w:rsidR="005B570E" w:rsidRPr="00E64955" w:rsidRDefault="005B570E">
      <w:pPr>
        <w:pStyle w:val="Corpodetexto"/>
        <w:spacing w:before="8"/>
        <w:rPr>
          <w:strike/>
          <w:sz w:val="23"/>
        </w:rPr>
      </w:pPr>
    </w:p>
    <w:p w:rsidR="005B570E" w:rsidRPr="00E64955" w:rsidRDefault="00444551">
      <w:pPr>
        <w:pStyle w:val="Corpodetexto"/>
        <w:ind w:left="116" w:right="104" w:firstLine="566"/>
        <w:jc w:val="both"/>
        <w:rPr>
          <w:strike/>
        </w:rPr>
      </w:pPr>
      <w:r w:rsidRPr="00E64955">
        <w:rPr>
          <w:b/>
          <w:strike/>
        </w:rPr>
        <w:t xml:space="preserve">Art. 6º </w:t>
      </w:r>
      <w:r w:rsidRPr="00E64955">
        <w:rPr>
          <w:strike/>
        </w:rPr>
        <w:t xml:space="preserve">Em não sendo possível a adoção da escala de teletrabalho, </w:t>
      </w:r>
      <w:r w:rsidRPr="00E64955">
        <w:rPr>
          <w:b/>
          <w:strike/>
        </w:rPr>
        <w:t>excepcionalmente</w:t>
      </w:r>
      <w:r w:rsidRPr="00E64955">
        <w:rPr>
          <w:strike/>
        </w:rPr>
        <w:t xml:space="preserve">, será adotada a </w:t>
      </w:r>
      <w:r w:rsidRPr="00E64955">
        <w:rPr>
          <w:b/>
          <w:strike/>
        </w:rPr>
        <w:t>escala de sobreaviso</w:t>
      </w:r>
      <w:r w:rsidRPr="00E64955">
        <w:rPr>
          <w:strike/>
        </w:rPr>
        <w:t xml:space="preserve">, de acordo com as normas vigentes na Corporação, devendo os militares estaduais permanecerem </w:t>
      </w:r>
      <w:r w:rsidRPr="00E64955">
        <w:rPr>
          <w:strike/>
          <w:spacing w:val="-7"/>
        </w:rPr>
        <w:t xml:space="preserve">em </w:t>
      </w:r>
      <w:r w:rsidRPr="00E64955">
        <w:rPr>
          <w:strike/>
        </w:rPr>
        <w:t xml:space="preserve">seu município, preferencialmente em suas residências, com o intuito de se atingir a finalidade da prevenção sanitária, evitando locais de risco de contágio e aptos serem acionados pelo Escalão Superior, a qualquer tempo, a comparecer no </w:t>
      </w:r>
      <w:r w:rsidRPr="00E64955">
        <w:rPr>
          <w:strike/>
          <w:spacing w:val="-5"/>
        </w:rPr>
        <w:t xml:space="preserve">seu </w:t>
      </w:r>
      <w:r w:rsidRPr="00E64955">
        <w:rPr>
          <w:strike/>
        </w:rPr>
        <w:t>local de trabalho ou lugar designado por seu Comandante, Diretor e Chefe.</w:t>
      </w:r>
    </w:p>
    <w:p w:rsidR="005B570E" w:rsidRPr="00E64955" w:rsidRDefault="005B570E">
      <w:pPr>
        <w:pStyle w:val="Corpodetexto"/>
        <w:spacing w:before="11"/>
        <w:rPr>
          <w:strike/>
          <w:sz w:val="23"/>
        </w:rPr>
      </w:pPr>
    </w:p>
    <w:p w:rsidR="005B570E" w:rsidRPr="00E64955" w:rsidRDefault="00444551">
      <w:pPr>
        <w:pStyle w:val="Corpodetexto"/>
        <w:ind w:left="116" w:right="104" w:firstLine="566"/>
        <w:jc w:val="both"/>
        <w:rPr>
          <w:strike/>
        </w:rPr>
      </w:pPr>
      <w:r w:rsidRPr="00E64955">
        <w:rPr>
          <w:b/>
          <w:strike/>
        </w:rPr>
        <w:t xml:space="preserve">Parágrafo único. </w:t>
      </w:r>
      <w:r w:rsidRPr="00E64955">
        <w:rPr>
          <w:strike/>
        </w:rPr>
        <w:t xml:space="preserve">Os Comandantes, Diretores e Chefes deverão atualizar seus respectivos </w:t>
      </w:r>
      <w:r w:rsidRPr="00E64955">
        <w:rPr>
          <w:b/>
          <w:strike/>
        </w:rPr>
        <w:t xml:space="preserve">planos de chamada </w:t>
      </w:r>
      <w:r w:rsidRPr="00E64955">
        <w:rPr>
          <w:strike/>
        </w:rPr>
        <w:t>do efetivo de sobreaviso para eventuais demandas administrativas e operacionais.</w:t>
      </w:r>
    </w:p>
    <w:p w:rsidR="005B570E" w:rsidRPr="00E64955" w:rsidRDefault="005B570E">
      <w:pPr>
        <w:pStyle w:val="Corpodetexto"/>
        <w:spacing w:before="8"/>
        <w:rPr>
          <w:strike/>
          <w:sz w:val="23"/>
        </w:rPr>
      </w:pPr>
    </w:p>
    <w:p w:rsidR="005B570E" w:rsidRPr="00E64955" w:rsidRDefault="00444551">
      <w:pPr>
        <w:pStyle w:val="Corpodetexto"/>
        <w:ind w:left="116" w:right="104" w:firstLine="566"/>
        <w:jc w:val="both"/>
        <w:rPr>
          <w:strike/>
        </w:rPr>
      </w:pPr>
      <w:r w:rsidRPr="00E64955">
        <w:rPr>
          <w:b/>
          <w:strike/>
        </w:rPr>
        <w:t xml:space="preserve">Art. 7º </w:t>
      </w:r>
      <w:r w:rsidRPr="00E64955">
        <w:rPr>
          <w:strike/>
        </w:rPr>
        <w:t>O teletrabalho ou sobreaviso do efetivo que exerce as atividades administrativas ocorrerá sem prejuízo das escalas de policiamento e de guarda.</w:t>
      </w:r>
    </w:p>
    <w:p w:rsidR="005B570E" w:rsidRPr="00E64955" w:rsidRDefault="005B570E">
      <w:pPr>
        <w:pStyle w:val="Corpodetexto"/>
        <w:rPr>
          <w:strike/>
        </w:rPr>
      </w:pPr>
    </w:p>
    <w:p w:rsidR="005B570E" w:rsidRPr="00E64955" w:rsidRDefault="00444551">
      <w:pPr>
        <w:pStyle w:val="Corpodetexto"/>
        <w:ind w:left="116" w:right="104" w:firstLine="566"/>
        <w:jc w:val="both"/>
        <w:rPr>
          <w:strike/>
        </w:rPr>
      </w:pPr>
      <w:r w:rsidRPr="00E64955">
        <w:rPr>
          <w:b/>
          <w:strike/>
        </w:rPr>
        <w:t xml:space="preserve">Art. 8º </w:t>
      </w:r>
      <w:r w:rsidRPr="00E64955">
        <w:rPr>
          <w:strike/>
        </w:rPr>
        <w:t>Os regimes de revezamento, teletrabalho e de sobreaviso não se confundem entre si.</w:t>
      </w:r>
    </w:p>
    <w:p w:rsidR="005B570E" w:rsidRPr="00E64955" w:rsidRDefault="005B570E">
      <w:pPr>
        <w:pStyle w:val="Corpodetexto"/>
        <w:spacing w:before="9"/>
        <w:rPr>
          <w:strike/>
          <w:sz w:val="23"/>
        </w:rPr>
      </w:pPr>
    </w:p>
    <w:p w:rsidR="005B570E" w:rsidRPr="00E64955" w:rsidRDefault="00444551">
      <w:pPr>
        <w:pStyle w:val="Corpodetexto"/>
        <w:ind w:left="116" w:right="104" w:firstLine="566"/>
        <w:jc w:val="both"/>
        <w:rPr>
          <w:strike/>
        </w:rPr>
      </w:pPr>
      <w:r w:rsidRPr="00E64955">
        <w:rPr>
          <w:b/>
          <w:strike/>
        </w:rPr>
        <w:t xml:space="preserve">Art. 9º </w:t>
      </w:r>
      <w:r w:rsidRPr="00E64955">
        <w:rPr>
          <w:strike/>
        </w:rPr>
        <w:t>As escalas das atividades operacionais não deverão sofrer qualquer restrição.</w:t>
      </w:r>
    </w:p>
    <w:p w:rsidR="005B570E" w:rsidRPr="00E64955" w:rsidRDefault="005B570E">
      <w:pPr>
        <w:jc w:val="both"/>
        <w:rPr>
          <w:strike/>
        </w:rPr>
        <w:sectPr w:rsidR="005B570E" w:rsidRPr="00E64955">
          <w:pgSz w:w="11910" w:h="16840"/>
          <w:pgMar w:top="940" w:right="740" w:bottom="1260" w:left="1160" w:header="720" w:footer="1067" w:gutter="0"/>
          <w:cols w:space="720"/>
        </w:sectPr>
      </w:pPr>
    </w:p>
    <w:p w:rsidR="005B570E" w:rsidRPr="00E64955" w:rsidRDefault="005B570E">
      <w:pPr>
        <w:pStyle w:val="Corpodetexto"/>
        <w:rPr>
          <w:strike/>
          <w:sz w:val="20"/>
        </w:rPr>
      </w:pPr>
    </w:p>
    <w:p w:rsidR="005B570E" w:rsidRPr="00E64955" w:rsidRDefault="005B570E">
      <w:pPr>
        <w:pStyle w:val="Corpodetexto"/>
        <w:rPr>
          <w:strike/>
          <w:sz w:val="20"/>
        </w:rPr>
      </w:pPr>
    </w:p>
    <w:p w:rsidR="005B570E" w:rsidRPr="00E64955" w:rsidRDefault="00444551">
      <w:pPr>
        <w:pStyle w:val="Corpodetexto"/>
        <w:spacing w:before="242"/>
        <w:ind w:left="116" w:right="105" w:firstLine="566"/>
        <w:jc w:val="both"/>
        <w:rPr>
          <w:strike/>
        </w:rPr>
      </w:pPr>
      <w:r w:rsidRPr="00E64955">
        <w:rPr>
          <w:b/>
          <w:strike/>
        </w:rPr>
        <w:t xml:space="preserve">Art. 10. </w:t>
      </w:r>
      <w:r w:rsidRPr="00E64955">
        <w:rPr>
          <w:strike/>
        </w:rPr>
        <w:t xml:space="preserve">As medidas preventivas referentes à execução da atividade operacional serão divulgadas em </w:t>
      </w:r>
      <w:r w:rsidRPr="00E64955">
        <w:rPr>
          <w:b/>
          <w:strike/>
        </w:rPr>
        <w:t xml:space="preserve">boletim sanitário </w:t>
      </w:r>
      <w:r w:rsidRPr="00E64955">
        <w:rPr>
          <w:strike/>
        </w:rPr>
        <w:t>específico, de acordo com a evolução dos acontecimentos.</w:t>
      </w:r>
    </w:p>
    <w:p w:rsidR="005B570E" w:rsidRPr="00E64955" w:rsidRDefault="005B570E">
      <w:pPr>
        <w:pStyle w:val="Corpodetexto"/>
        <w:spacing w:before="10"/>
        <w:rPr>
          <w:strike/>
          <w:sz w:val="23"/>
        </w:rPr>
      </w:pPr>
    </w:p>
    <w:p w:rsidR="005B570E" w:rsidRPr="00E64955" w:rsidRDefault="00444551">
      <w:pPr>
        <w:pStyle w:val="Corpodetexto"/>
        <w:ind w:left="116" w:right="107" w:firstLine="566"/>
        <w:jc w:val="both"/>
        <w:rPr>
          <w:strike/>
        </w:rPr>
      </w:pPr>
      <w:r w:rsidRPr="00E64955">
        <w:rPr>
          <w:b/>
          <w:strike/>
        </w:rPr>
        <w:t xml:space="preserve">Art. 11. </w:t>
      </w:r>
      <w:r w:rsidRPr="00E64955">
        <w:rPr>
          <w:strike/>
        </w:rPr>
        <w:t xml:space="preserve">O Departamento Administrativo ficará responsável pela orientação  do regime de trabalho dos </w:t>
      </w:r>
      <w:r w:rsidRPr="00E64955">
        <w:rPr>
          <w:b/>
          <w:strike/>
        </w:rPr>
        <w:t>servidores civis e</w:t>
      </w:r>
      <w:r w:rsidRPr="00E64955">
        <w:rPr>
          <w:b/>
          <w:strike/>
          <w:spacing w:val="-1"/>
        </w:rPr>
        <w:t xml:space="preserve"> </w:t>
      </w:r>
      <w:r w:rsidRPr="00E64955">
        <w:rPr>
          <w:b/>
          <w:strike/>
        </w:rPr>
        <w:t>estagiários</w:t>
      </w:r>
      <w:r w:rsidRPr="00E64955">
        <w:rPr>
          <w:strike/>
        </w:rPr>
        <w:t>.</w:t>
      </w:r>
    </w:p>
    <w:p w:rsidR="005B570E" w:rsidRPr="00E64955" w:rsidRDefault="005B570E">
      <w:pPr>
        <w:pStyle w:val="Corpodetexto"/>
        <w:rPr>
          <w:strike/>
        </w:rPr>
      </w:pPr>
    </w:p>
    <w:p w:rsidR="005B570E" w:rsidRPr="00E64955" w:rsidRDefault="00444551">
      <w:pPr>
        <w:pStyle w:val="Corpodetexto"/>
        <w:ind w:left="116" w:right="104" w:firstLine="566"/>
        <w:jc w:val="both"/>
        <w:rPr>
          <w:strike/>
        </w:rPr>
      </w:pPr>
      <w:r w:rsidRPr="00E64955">
        <w:rPr>
          <w:b/>
          <w:strike/>
        </w:rPr>
        <w:t xml:space="preserve">Art. 12. </w:t>
      </w:r>
      <w:r w:rsidRPr="00E64955">
        <w:rPr>
          <w:strike/>
        </w:rPr>
        <w:t xml:space="preserve">Fica </w:t>
      </w:r>
      <w:r w:rsidRPr="00E64955">
        <w:rPr>
          <w:b/>
          <w:strike/>
        </w:rPr>
        <w:t xml:space="preserve">vedado </w:t>
      </w:r>
      <w:r w:rsidRPr="00E64955">
        <w:rPr>
          <w:strike/>
        </w:rPr>
        <w:t xml:space="preserve">aos militares estaduais cumprir quaisquer jornadas de trabalho, seja expediente administrativo, escala de serviço de guarda ou operacional, </w:t>
      </w:r>
      <w:r w:rsidRPr="00E64955">
        <w:rPr>
          <w:b/>
          <w:strike/>
        </w:rPr>
        <w:t>acompanhado de pessoas com quem possuam grau de parentesco</w:t>
      </w:r>
      <w:r w:rsidRPr="00E64955">
        <w:rPr>
          <w:strike/>
        </w:rPr>
        <w:t xml:space="preserve">, </w:t>
      </w:r>
      <w:r w:rsidRPr="00E64955">
        <w:rPr>
          <w:b/>
          <w:strike/>
        </w:rPr>
        <w:t>a exemplo de filhos</w:t>
      </w:r>
      <w:r w:rsidRPr="00E64955">
        <w:rPr>
          <w:strike/>
        </w:rPr>
        <w:t>, enteados ou irmãos, a fim de prevenir a possibilidade de eventual contaminação de grupos familiares.</w:t>
      </w:r>
    </w:p>
    <w:p w:rsidR="005B570E" w:rsidRPr="00E64955" w:rsidRDefault="005B570E">
      <w:pPr>
        <w:pStyle w:val="Corpodetexto"/>
        <w:spacing w:before="8"/>
        <w:rPr>
          <w:strike/>
          <w:sz w:val="23"/>
        </w:rPr>
      </w:pPr>
    </w:p>
    <w:p w:rsidR="005B570E" w:rsidRPr="00E64955" w:rsidRDefault="00444551">
      <w:pPr>
        <w:pStyle w:val="Corpodetexto"/>
        <w:ind w:left="116" w:right="104" w:firstLine="566"/>
        <w:jc w:val="both"/>
        <w:rPr>
          <w:strike/>
        </w:rPr>
      </w:pPr>
      <w:r w:rsidRPr="00E64955">
        <w:rPr>
          <w:b/>
          <w:strike/>
        </w:rPr>
        <w:t xml:space="preserve">Art. 13. </w:t>
      </w:r>
      <w:r w:rsidRPr="00E64955">
        <w:rPr>
          <w:strike/>
        </w:rPr>
        <w:t xml:space="preserve">O militar estadual que receber </w:t>
      </w:r>
      <w:r w:rsidRPr="00E64955">
        <w:rPr>
          <w:b/>
          <w:strike/>
        </w:rPr>
        <w:t xml:space="preserve">prescrição médica </w:t>
      </w:r>
      <w:r w:rsidRPr="00E64955">
        <w:rPr>
          <w:strike/>
        </w:rPr>
        <w:t>externa à Brigada Militar, em hipótese de quaisquer enfermidades, deve, inicialmente e sempre, comunicar seu Comandante a respeito, e, em seguida, dirigir-se à Formação Sanitária Regimental (FSR) mais próxima, ou ao Centro Clínico do Hospital da Brigada Militar de Porto Alegre (HBM/PA), ou ao Hospital da Brigada Militar de Santa Maria, para fins de ser avaliado de sua condição sanitária e medidas decorrentes.</w:t>
      </w:r>
    </w:p>
    <w:p w:rsidR="005B570E" w:rsidRPr="00E64955" w:rsidRDefault="005B570E">
      <w:pPr>
        <w:pStyle w:val="Corpodetexto"/>
        <w:rPr>
          <w:strike/>
        </w:rPr>
      </w:pPr>
    </w:p>
    <w:p w:rsidR="005B570E" w:rsidRPr="00E64955" w:rsidRDefault="00444551">
      <w:pPr>
        <w:pStyle w:val="Corpodetexto"/>
        <w:ind w:left="116" w:right="104" w:firstLine="720"/>
        <w:jc w:val="both"/>
        <w:rPr>
          <w:strike/>
        </w:rPr>
      </w:pPr>
      <w:r w:rsidRPr="00E64955">
        <w:rPr>
          <w:b/>
          <w:strike/>
        </w:rPr>
        <w:t xml:space="preserve">Parágrafo único. </w:t>
      </w:r>
      <w:r w:rsidRPr="00E64955">
        <w:rPr>
          <w:strike/>
        </w:rPr>
        <w:t xml:space="preserve">Observado o cumprimento do disposto no caput do presente artigo, quando com suspeita de contaminação por Covid-19, o militar estadual receber prescrição médica de afastamento superior </w:t>
      </w:r>
      <w:r w:rsidRPr="00E64955">
        <w:rPr>
          <w:b/>
          <w:strike/>
        </w:rPr>
        <w:t xml:space="preserve">a 07 (sete) dias, </w:t>
      </w:r>
      <w:r w:rsidRPr="00E64955">
        <w:rPr>
          <w:strike/>
        </w:rPr>
        <w:t xml:space="preserve">deverá, </w:t>
      </w:r>
      <w:r w:rsidRPr="00E64955">
        <w:rPr>
          <w:b/>
          <w:strike/>
        </w:rPr>
        <w:t>obrigatoriamente</w:t>
      </w:r>
      <w:r w:rsidRPr="00E64955">
        <w:rPr>
          <w:strike/>
        </w:rPr>
        <w:t xml:space="preserve">, comparecer em um dos mesmos locais referidos para fins de </w:t>
      </w:r>
      <w:r w:rsidRPr="00E64955">
        <w:rPr>
          <w:b/>
          <w:strike/>
        </w:rPr>
        <w:t xml:space="preserve">reavaliação </w:t>
      </w:r>
      <w:r w:rsidRPr="00E64955">
        <w:rPr>
          <w:strike/>
        </w:rPr>
        <w:t>de sua condição sanitária</w:t>
      </w:r>
    </w:p>
    <w:p w:rsidR="005B570E" w:rsidRPr="00E64955" w:rsidRDefault="005B570E">
      <w:pPr>
        <w:pStyle w:val="Corpodetexto"/>
        <w:spacing w:before="9"/>
        <w:rPr>
          <w:strike/>
          <w:sz w:val="23"/>
        </w:rPr>
      </w:pPr>
    </w:p>
    <w:p w:rsidR="005B570E" w:rsidRPr="00E64955" w:rsidRDefault="00444551">
      <w:pPr>
        <w:pStyle w:val="Corpodetexto"/>
        <w:ind w:left="116" w:right="104" w:firstLine="566"/>
        <w:jc w:val="both"/>
        <w:rPr>
          <w:strike/>
        </w:rPr>
      </w:pPr>
      <w:r w:rsidRPr="00E64955">
        <w:rPr>
          <w:b/>
          <w:strike/>
        </w:rPr>
        <w:t xml:space="preserve">Art. 14. </w:t>
      </w:r>
      <w:r w:rsidRPr="00E64955">
        <w:rPr>
          <w:strike/>
        </w:rPr>
        <w:t xml:space="preserve">Em razão da prioridade da situação sanitária atual e da iminência  de emprego de esforço máximo do pessoal do </w:t>
      </w:r>
      <w:r w:rsidRPr="00E64955">
        <w:rPr>
          <w:b/>
          <w:strike/>
        </w:rPr>
        <w:t>Departamento de Saúde</w:t>
      </w:r>
      <w:r w:rsidRPr="00E64955">
        <w:rPr>
          <w:strike/>
        </w:rPr>
        <w:t xml:space="preserve">, </w:t>
      </w:r>
      <w:r w:rsidRPr="00E64955">
        <w:rPr>
          <w:b/>
          <w:strike/>
        </w:rPr>
        <w:t xml:space="preserve">não </w:t>
      </w:r>
      <w:r w:rsidRPr="00E64955">
        <w:rPr>
          <w:b/>
          <w:strike/>
          <w:spacing w:val="-6"/>
        </w:rPr>
        <w:t xml:space="preserve">se </w:t>
      </w:r>
      <w:r w:rsidRPr="00E64955">
        <w:rPr>
          <w:b/>
          <w:strike/>
        </w:rPr>
        <w:t>aplicam, obrigatoriamente</w:t>
      </w:r>
      <w:r w:rsidRPr="00E64955">
        <w:rPr>
          <w:strike/>
        </w:rPr>
        <w:t xml:space="preserve">, a esse Órgão, os regimes de trabalho previstos </w:t>
      </w:r>
      <w:r w:rsidRPr="00E64955">
        <w:rPr>
          <w:strike/>
          <w:spacing w:val="-7"/>
        </w:rPr>
        <w:t xml:space="preserve">na </w:t>
      </w:r>
      <w:r w:rsidRPr="00E64955">
        <w:rPr>
          <w:strike/>
        </w:rPr>
        <w:t>presente Portaria, devendo as adequações decorrentes e necessárias ser definidas por seu Diretor e estas comunicadas ao Estado-Maior, via PM1.</w:t>
      </w:r>
    </w:p>
    <w:p w:rsidR="005B570E" w:rsidRPr="00E64955" w:rsidRDefault="005B570E">
      <w:pPr>
        <w:pStyle w:val="Corpodetexto"/>
        <w:spacing w:before="11"/>
        <w:rPr>
          <w:strike/>
          <w:sz w:val="23"/>
        </w:rPr>
      </w:pPr>
    </w:p>
    <w:p w:rsidR="005B570E" w:rsidRPr="00E64955" w:rsidRDefault="00444551">
      <w:pPr>
        <w:pStyle w:val="Corpodetexto"/>
        <w:spacing w:line="259" w:lineRule="auto"/>
        <w:ind w:left="116" w:right="104" w:firstLine="566"/>
        <w:jc w:val="both"/>
        <w:rPr>
          <w:strike/>
        </w:rPr>
      </w:pPr>
      <w:r w:rsidRPr="00E64955">
        <w:rPr>
          <w:b/>
          <w:strike/>
        </w:rPr>
        <w:t xml:space="preserve">Art. 15. </w:t>
      </w:r>
      <w:r w:rsidRPr="00E64955">
        <w:rPr>
          <w:strike/>
        </w:rPr>
        <w:t xml:space="preserve">Fica </w:t>
      </w:r>
      <w:r w:rsidRPr="00E64955">
        <w:rPr>
          <w:b/>
          <w:strike/>
        </w:rPr>
        <w:t xml:space="preserve">vedado </w:t>
      </w:r>
      <w:r w:rsidRPr="00E64955">
        <w:rPr>
          <w:strike/>
        </w:rPr>
        <w:t xml:space="preserve">aos OPM produzirem material próprio de </w:t>
      </w:r>
      <w:r w:rsidRPr="00E64955">
        <w:rPr>
          <w:b/>
          <w:strike/>
        </w:rPr>
        <w:t xml:space="preserve">divulgação audiovisual e/ou escrito </w:t>
      </w:r>
      <w:r w:rsidRPr="00E64955">
        <w:rPr>
          <w:strike/>
        </w:rPr>
        <w:t>em relação a orientações quanto ao enfrentamento pela Brigada Militar da epidemia do Covid-19, devendo sim, reproduzirem, nos seus meios de contato com o público interno, e ao externo, no que a este couber, o material de divulgação expedido pela Comunicação Social (PM5) da Brigada  Militar.</w:t>
      </w:r>
    </w:p>
    <w:p w:rsidR="005B570E" w:rsidRPr="00E64955" w:rsidRDefault="005B570E">
      <w:pPr>
        <w:pStyle w:val="Corpodetexto"/>
        <w:spacing w:before="10"/>
        <w:rPr>
          <w:strike/>
          <w:sz w:val="25"/>
        </w:rPr>
      </w:pPr>
    </w:p>
    <w:p w:rsidR="005B570E" w:rsidRPr="00E64955" w:rsidRDefault="00444551">
      <w:pPr>
        <w:pStyle w:val="Corpodetexto"/>
        <w:spacing w:line="259" w:lineRule="auto"/>
        <w:ind w:left="116" w:right="104" w:firstLine="566"/>
        <w:jc w:val="both"/>
        <w:rPr>
          <w:strike/>
        </w:rPr>
      </w:pPr>
      <w:r w:rsidRPr="00E64955">
        <w:rPr>
          <w:b/>
          <w:strike/>
        </w:rPr>
        <w:t xml:space="preserve">Art. 16. </w:t>
      </w:r>
      <w:r w:rsidRPr="00E64955">
        <w:rPr>
          <w:strike/>
        </w:rPr>
        <w:t>Incumbe à 1ª Seção do EMBM (PM1), acompanhar os desdobramentos do Decreto Estadual 55.154/20, que reiterou o estado de calamidade pública para o Estado do RS, identificar os mandamentos dos quais decorram medidas à Brigada Militar e, em consequência, expedir mensagens a todos os OPM de Direção e de Apoio que possuam interface e competência em relação ao conteúdo fixado naquela Norma, a fim de que procedam, de imediato, ao desdobramento das ações de fato e de direito que se fizerem necessárias para o fim de efetivação dos dispositivos decretados.</w:t>
      </w:r>
    </w:p>
    <w:p w:rsidR="005B570E" w:rsidRPr="00E64955" w:rsidRDefault="005B570E">
      <w:pPr>
        <w:spacing w:line="259" w:lineRule="auto"/>
        <w:jc w:val="both"/>
        <w:rPr>
          <w:strike/>
        </w:rPr>
        <w:sectPr w:rsidR="005B570E" w:rsidRPr="00E64955">
          <w:pgSz w:w="11910" w:h="16840"/>
          <w:pgMar w:top="940" w:right="740" w:bottom="1260" w:left="1160" w:header="720" w:footer="1067" w:gutter="0"/>
          <w:cols w:space="720"/>
        </w:sectPr>
      </w:pPr>
    </w:p>
    <w:p w:rsidR="005B570E" w:rsidRPr="00E64955" w:rsidRDefault="005B570E">
      <w:pPr>
        <w:pStyle w:val="Corpodetexto"/>
        <w:rPr>
          <w:strike/>
          <w:sz w:val="20"/>
        </w:rPr>
      </w:pPr>
    </w:p>
    <w:p w:rsidR="005B570E" w:rsidRPr="00E64955" w:rsidRDefault="005B570E">
      <w:pPr>
        <w:pStyle w:val="Corpodetexto"/>
        <w:rPr>
          <w:strike/>
          <w:sz w:val="20"/>
        </w:rPr>
      </w:pPr>
    </w:p>
    <w:p w:rsidR="005B570E" w:rsidRPr="00E64955" w:rsidRDefault="00444551">
      <w:pPr>
        <w:pStyle w:val="Corpodetexto"/>
        <w:spacing w:before="242"/>
        <w:ind w:left="116" w:right="104" w:firstLine="566"/>
        <w:jc w:val="both"/>
        <w:rPr>
          <w:b/>
          <w:strike/>
        </w:rPr>
      </w:pPr>
      <w:r w:rsidRPr="00E64955">
        <w:rPr>
          <w:b/>
          <w:strike/>
        </w:rPr>
        <w:t xml:space="preserve">Art. 17. </w:t>
      </w:r>
      <w:r w:rsidRPr="00E64955">
        <w:rPr>
          <w:strike/>
        </w:rPr>
        <w:t xml:space="preserve">Os casos omissos desta Portaria, cuja solução não se encontre </w:t>
      </w:r>
      <w:r w:rsidRPr="00E64955">
        <w:rPr>
          <w:strike/>
          <w:spacing w:val="-6"/>
        </w:rPr>
        <w:t xml:space="preserve">ao </w:t>
      </w:r>
      <w:r w:rsidRPr="00E64955">
        <w:rPr>
          <w:strike/>
        </w:rPr>
        <w:t xml:space="preserve">alcance das autoridades militares estaduais, bem como as questões funcionais, tanto de ordem administrativa quanto operacional, as quais sejam relativas à </w:t>
      </w:r>
      <w:r w:rsidRPr="00E64955">
        <w:rPr>
          <w:strike/>
          <w:spacing w:val="-4"/>
        </w:rPr>
        <w:t xml:space="preserve">atual </w:t>
      </w:r>
      <w:r w:rsidRPr="00E64955">
        <w:rPr>
          <w:strike/>
        </w:rPr>
        <w:t xml:space="preserve">situação de calamidade pública e venham a se constituir em </w:t>
      </w:r>
      <w:r w:rsidRPr="00E64955">
        <w:rPr>
          <w:b/>
          <w:strike/>
        </w:rPr>
        <w:t xml:space="preserve">dúvidas </w:t>
      </w:r>
      <w:r w:rsidRPr="00E64955">
        <w:rPr>
          <w:strike/>
        </w:rPr>
        <w:t>por parte dos Comandantes,</w:t>
      </w:r>
      <w:r w:rsidRPr="00E64955">
        <w:rPr>
          <w:strike/>
          <w:spacing w:val="47"/>
        </w:rPr>
        <w:t xml:space="preserve"> </w:t>
      </w:r>
      <w:r w:rsidRPr="00E64955">
        <w:rPr>
          <w:strike/>
        </w:rPr>
        <w:t>Diretores</w:t>
      </w:r>
      <w:r w:rsidRPr="00E64955">
        <w:rPr>
          <w:strike/>
          <w:spacing w:val="48"/>
        </w:rPr>
        <w:t xml:space="preserve"> </w:t>
      </w:r>
      <w:r w:rsidRPr="00E64955">
        <w:rPr>
          <w:strike/>
        </w:rPr>
        <w:t>e</w:t>
      </w:r>
      <w:r w:rsidRPr="00E64955">
        <w:rPr>
          <w:strike/>
          <w:spacing w:val="47"/>
        </w:rPr>
        <w:t xml:space="preserve"> </w:t>
      </w:r>
      <w:r w:rsidRPr="00E64955">
        <w:rPr>
          <w:strike/>
        </w:rPr>
        <w:t>Chefes,</w:t>
      </w:r>
      <w:r w:rsidRPr="00E64955">
        <w:rPr>
          <w:strike/>
          <w:spacing w:val="48"/>
        </w:rPr>
        <w:t xml:space="preserve"> </w:t>
      </w:r>
      <w:r w:rsidRPr="00E64955">
        <w:rPr>
          <w:b/>
          <w:strike/>
        </w:rPr>
        <w:t>devem</w:t>
      </w:r>
      <w:r w:rsidRPr="00E64955">
        <w:rPr>
          <w:b/>
          <w:strike/>
          <w:spacing w:val="47"/>
        </w:rPr>
        <w:t xml:space="preserve"> </w:t>
      </w:r>
      <w:r w:rsidRPr="00E64955">
        <w:rPr>
          <w:b/>
          <w:strike/>
        </w:rPr>
        <w:t>ser</w:t>
      </w:r>
      <w:r w:rsidRPr="00E64955">
        <w:rPr>
          <w:b/>
          <w:strike/>
          <w:spacing w:val="48"/>
        </w:rPr>
        <w:t xml:space="preserve"> </w:t>
      </w:r>
      <w:r w:rsidRPr="00E64955">
        <w:rPr>
          <w:b/>
          <w:strike/>
        </w:rPr>
        <w:t>encaminhadas</w:t>
      </w:r>
      <w:r w:rsidRPr="00E64955">
        <w:rPr>
          <w:b/>
          <w:strike/>
          <w:spacing w:val="47"/>
        </w:rPr>
        <w:t xml:space="preserve"> </w:t>
      </w:r>
      <w:r w:rsidRPr="00E64955">
        <w:rPr>
          <w:b/>
          <w:strike/>
        </w:rPr>
        <w:t>para</w:t>
      </w:r>
      <w:r w:rsidRPr="00E64955">
        <w:rPr>
          <w:b/>
          <w:strike/>
          <w:spacing w:val="47"/>
        </w:rPr>
        <w:t xml:space="preserve"> </w:t>
      </w:r>
      <w:r w:rsidRPr="00E64955">
        <w:rPr>
          <w:b/>
          <w:strike/>
        </w:rPr>
        <w:t>consulta</w:t>
      </w:r>
      <w:r w:rsidRPr="00E64955">
        <w:rPr>
          <w:b/>
          <w:strike/>
          <w:spacing w:val="48"/>
        </w:rPr>
        <w:t xml:space="preserve"> </w:t>
      </w:r>
      <w:r w:rsidRPr="00E64955">
        <w:rPr>
          <w:b/>
          <w:strike/>
          <w:spacing w:val="-8"/>
        </w:rPr>
        <w:t>ao</w:t>
      </w:r>
    </w:p>
    <w:p w:rsidR="005B570E" w:rsidRPr="00E64955" w:rsidRDefault="00444551">
      <w:pPr>
        <w:pStyle w:val="Corpodetexto"/>
        <w:ind w:left="116"/>
        <w:rPr>
          <w:strike/>
        </w:rPr>
      </w:pPr>
      <w:r w:rsidRPr="00E64955">
        <w:rPr>
          <w:b/>
          <w:strike/>
        </w:rPr>
        <w:t xml:space="preserve">endereço  eletrônico  </w:t>
      </w:r>
      <w:r w:rsidRPr="00E64955">
        <w:rPr>
          <w:strike/>
          <w:spacing w:val="-130"/>
          <w:u w:val="single"/>
        </w:rPr>
        <w:t>g</w:t>
      </w:r>
      <w:r w:rsidRPr="00E64955">
        <w:rPr>
          <w:strike/>
          <w:spacing w:val="56"/>
        </w:rPr>
        <w:t xml:space="preserve"> </w:t>
      </w:r>
      <w:hyperlink r:id="rId10">
        <w:r w:rsidRPr="00E64955">
          <w:rPr>
            <w:strike/>
            <w:u w:val="single"/>
          </w:rPr>
          <w:t>abinete-crise@bm.rs.gov.br</w:t>
        </w:r>
        <w:r w:rsidRPr="00E64955">
          <w:rPr>
            <w:strike/>
          </w:rPr>
          <w:t>,</w:t>
        </w:r>
      </w:hyperlink>
      <w:r w:rsidRPr="00E64955">
        <w:rPr>
          <w:strike/>
        </w:rPr>
        <w:t xml:space="preserve">  via  canal  de  comando, </w:t>
      </w:r>
      <w:r w:rsidRPr="00E64955">
        <w:rPr>
          <w:strike/>
          <w:spacing w:val="21"/>
        </w:rPr>
        <w:t xml:space="preserve"> </w:t>
      </w:r>
      <w:r w:rsidRPr="00E64955">
        <w:rPr>
          <w:strike/>
        </w:rPr>
        <w:t>com</w:t>
      </w:r>
    </w:p>
    <w:p w:rsidR="005B570E" w:rsidRPr="00E64955" w:rsidRDefault="00444551">
      <w:pPr>
        <w:pStyle w:val="Corpodetexto"/>
        <w:spacing w:before="1"/>
        <w:ind w:left="116"/>
        <w:rPr>
          <w:strike/>
        </w:rPr>
      </w:pPr>
      <w:r w:rsidRPr="00E64955">
        <w:rPr>
          <w:strike/>
        </w:rPr>
        <w:t>destino à Chefe do Estado-Maior, Coordenadora do Gabinete de Gestão de Crise, instituído pela Portaria nº 795/EMBM/2020.</w:t>
      </w:r>
    </w:p>
    <w:p w:rsidR="005B570E" w:rsidRPr="00E64955" w:rsidRDefault="005B570E">
      <w:pPr>
        <w:pStyle w:val="Corpodetexto"/>
        <w:spacing w:before="9"/>
        <w:rPr>
          <w:strike/>
          <w:sz w:val="23"/>
        </w:rPr>
      </w:pPr>
    </w:p>
    <w:p w:rsidR="005B570E" w:rsidRPr="00E64955" w:rsidRDefault="00444551">
      <w:pPr>
        <w:pStyle w:val="Corpodetexto"/>
        <w:ind w:left="116" w:right="104" w:firstLine="566"/>
        <w:jc w:val="both"/>
        <w:rPr>
          <w:strike/>
        </w:rPr>
      </w:pPr>
      <w:r w:rsidRPr="00E64955">
        <w:rPr>
          <w:b/>
          <w:strike/>
        </w:rPr>
        <w:t xml:space="preserve">Art. 18. </w:t>
      </w:r>
      <w:r w:rsidRPr="00E64955">
        <w:rPr>
          <w:strike/>
        </w:rPr>
        <w:t>Esta Portaria entrará em vigor na data da sua publicação, revogando-se a Portaria nº 794.B/EMBM/2020, de 09 de abril de 2020, bem como disposições em contrário.</w:t>
      </w:r>
    </w:p>
    <w:p w:rsidR="005B570E" w:rsidRPr="00E64955" w:rsidRDefault="005B570E">
      <w:pPr>
        <w:pStyle w:val="Corpodetexto"/>
        <w:rPr>
          <w:strike/>
          <w:sz w:val="28"/>
        </w:rPr>
      </w:pPr>
    </w:p>
    <w:p w:rsidR="005B570E" w:rsidRDefault="005B570E">
      <w:pPr>
        <w:pStyle w:val="Corpodetexto"/>
        <w:rPr>
          <w:sz w:val="28"/>
        </w:rPr>
      </w:pPr>
    </w:p>
    <w:p w:rsidR="005B570E" w:rsidRDefault="005B570E">
      <w:pPr>
        <w:pStyle w:val="Corpodetexto"/>
        <w:rPr>
          <w:sz w:val="28"/>
        </w:rPr>
      </w:pPr>
    </w:p>
    <w:p w:rsidR="005B570E" w:rsidRDefault="005B570E">
      <w:pPr>
        <w:pStyle w:val="Corpodetexto"/>
        <w:spacing w:before="7"/>
        <w:rPr>
          <w:sz w:val="35"/>
        </w:rPr>
      </w:pPr>
    </w:p>
    <w:p w:rsidR="005B570E" w:rsidRDefault="00444551">
      <w:pPr>
        <w:pStyle w:val="Corpodetexto"/>
        <w:ind w:left="2699" w:right="2129"/>
        <w:jc w:val="center"/>
      </w:pPr>
      <w:r>
        <w:t>QCG, em Porto Alegre, 06 de maio de 2020.</w:t>
      </w:r>
    </w:p>
    <w:p w:rsidR="005B570E" w:rsidRDefault="005B570E">
      <w:pPr>
        <w:pStyle w:val="Corpodetexto"/>
        <w:rPr>
          <w:sz w:val="28"/>
        </w:rPr>
      </w:pPr>
    </w:p>
    <w:p w:rsidR="005B570E" w:rsidRDefault="005B570E">
      <w:pPr>
        <w:pStyle w:val="Corpodetexto"/>
        <w:rPr>
          <w:sz w:val="28"/>
        </w:rPr>
      </w:pPr>
    </w:p>
    <w:p w:rsidR="005B570E" w:rsidRDefault="00444551">
      <w:pPr>
        <w:pStyle w:val="Corpodetexto"/>
        <w:spacing w:before="189" w:line="281" w:lineRule="exact"/>
        <w:ind w:left="2699" w:right="2129"/>
        <w:jc w:val="center"/>
        <w:rPr>
          <w:b/>
        </w:rPr>
      </w:pPr>
      <w:r>
        <w:rPr>
          <w:b/>
        </w:rPr>
        <w:t>CRISTINE RASBOLD - Cel QOEM</w:t>
      </w:r>
    </w:p>
    <w:p w:rsidR="005B570E" w:rsidRDefault="00444551">
      <w:pPr>
        <w:pStyle w:val="Corpodetexto"/>
        <w:spacing w:line="281" w:lineRule="exact"/>
        <w:ind w:left="2700" w:right="2129"/>
        <w:jc w:val="center"/>
        <w:rPr>
          <w:b/>
        </w:rPr>
      </w:pPr>
      <w:r>
        <w:rPr>
          <w:b/>
        </w:rPr>
        <w:t>Chefe do Estado-Maior da Brigada Militar</w:t>
      </w:r>
    </w:p>
    <w:p w:rsidR="00BC03A4" w:rsidRDefault="00BC03A4">
      <w:pPr>
        <w:pStyle w:val="Corpodetexto"/>
        <w:spacing w:line="281" w:lineRule="exact"/>
        <w:ind w:left="2700" w:right="2129"/>
        <w:jc w:val="center"/>
        <w:rPr>
          <w:b/>
        </w:rPr>
      </w:pPr>
    </w:p>
    <w:p w:rsidR="00BC03A4" w:rsidRDefault="00BC03A4">
      <w:pPr>
        <w:pStyle w:val="Corpodetexto"/>
        <w:spacing w:line="281" w:lineRule="exact"/>
        <w:ind w:left="2700" w:right="2129"/>
        <w:jc w:val="center"/>
        <w:rPr>
          <w:b/>
        </w:rPr>
      </w:pPr>
    </w:p>
    <w:p w:rsidR="00BC03A4" w:rsidRPr="00BC03A4" w:rsidRDefault="00BC03A4" w:rsidP="00BC03A4">
      <w:pPr>
        <w:pStyle w:val="Corpodetexto"/>
        <w:ind w:left="116" w:right="104" w:firstLine="566"/>
        <w:jc w:val="both"/>
      </w:pPr>
    </w:p>
    <w:p w:rsidR="00BC03A4" w:rsidRPr="00BC03A4" w:rsidRDefault="00BC03A4" w:rsidP="00BC03A4">
      <w:pPr>
        <w:pStyle w:val="Corpodetexto"/>
        <w:ind w:left="116" w:right="104" w:firstLine="566"/>
        <w:jc w:val="center"/>
      </w:pPr>
      <w:r>
        <w:t>(</w:t>
      </w:r>
      <w:r w:rsidRPr="00BC03A4">
        <w:t>Publicada em Boletim Geral nº 086, de 06 de maio de 2020.</w:t>
      </w:r>
      <w:r>
        <w:t>)</w:t>
      </w:r>
    </w:p>
    <w:sectPr w:rsidR="00BC03A4" w:rsidRPr="00BC03A4" w:rsidSect="005B570E">
      <w:pgSz w:w="11910" w:h="16840"/>
      <w:pgMar w:top="940" w:right="740" w:bottom="1260" w:left="1160" w:header="720" w:footer="10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762" w:rsidRDefault="00451762" w:rsidP="005B570E">
      <w:r>
        <w:separator/>
      </w:r>
    </w:p>
  </w:endnote>
  <w:endnote w:type="continuationSeparator" w:id="1">
    <w:p w:rsidR="00451762" w:rsidRDefault="00451762" w:rsidP="005B5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0E" w:rsidRDefault="00486632">
    <w:pPr>
      <w:pStyle w:val="Corpodetexto"/>
      <w:spacing w:line="14" w:lineRule="auto"/>
      <w:rPr>
        <w:sz w:val="20"/>
      </w:rPr>
    </w:pPr>
    <w:r w:rsidRPr="004866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85pt;margin-top:777.55pt;width:10pt;height:15.3pt;z-index:-251825152;mso-position-horizontal-relative:page;mso-position-vertical-relative:page" filled="f" stroked="f">
          <v:textbox inset="0,0,0,0">
            <w:txbxContent>
              <w:p w:rsidR="005B570E" w:rsidRDefault="00486632">
                <w:pPr>
                  <w:pStyle w:val="Corpodetexto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444551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E64955">
                  <w:rPr>
                    <w:rFonts w:ascii="Times New Roman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762" w:rsidRDefault="00451762" w:rsidP="005B570E">
      <w:r>
        <w:separator/>
      </w:r>
    </w:p>
  </w:footnote>
  <w:footnote w:type="continuationSeparator" w:id="1">
    <w:p w:rsidR="00451762" w:rsidRDefault="00451762" w:rsidP="005B5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0E" w:rsidRDefault="00486632">
    <w:pPr>
      <w:pStyle w:val="Corpodetexto"/>
      <w:spacing w:line="14" w:lineRule="auto"/>
      <w:rPr>
        <w:sz w:val="20"/>
      </w:rPr>
    </w:pPr>
    <w:r w:rsidRPr="004866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2.85pt;margin-top:35pt;width:247.05pt;height:13.7pt;z-index:-251826176;mso-position-horizontal-relative:page;mso-position-vertical-relative:page" filled="f" stroked="f">
          <v:textbox inset="0,0,0,0">
            <w:txbxContent>
              <w:p w:rsidR="005B570E" w:rsidRDefault="00444551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continuação da Portaria Nº 794.C/EMBM/2020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5F7E"/>
    <w:multiLevelType w:val="hybridMultilevel"/>
    <w:tmpl w:val="4AF02E2A"/>
    <w:lvl w:ilvl="0" w:tplc="7100943C">
      <w:start w:val="1"/>
      <w:numFmt w:val="upperRoman"/>
      <w:lvlText w:val="%1"/>
      <w:lvlJc w:val="left"/>
      <w:pPr>
        <w:ind w:left="116" w:hanging="180"/>
        <w:jc w:val="left"/>
      </w:pPr>
      <w:rPr>
        <w:rFonts w:ascii="Bookman Old Style" w:eastAsia="Bookman Old Style" w:hAnsi="Bookman Old Style" w:cs="Bookman Old Style" w:hint="default"/>
        <w:w w:val="100"/>
        <w:sz w:val="24"/>
        <w:szCs w:val="24"/>
        <w:lang w:val="pt-PT" w:eastAsia="pt-PT" w:bidi="pt-PT"/>
      </w:rPr>
    </w:lvl>
    <w:lvl w:ilvl="1" w:tplc="62DAE46E">
      <w:numFmt w:val="bullet"/>
      <w:lvlText w:val="•"/>
      <w:lvlJc w:val="left"/>
      <w:pPr>
        <w:ind w:left="1108" w:hanging="180"/>
      </w:pPr>
      <w:rPr>
        <w:rFonts w:hint="default"/>
        <w:lang w:val="pt-PT" w:eastAsia="pt-PT" w:bidi="pt-PT"/>
      </w:rPr>
    </w:lvl>
    <w:lvl w:ilvl="2" w:tplc="DC2053F8">
      <w:numFmt w:val="bullet"/>
      <w:lvlText w:val="•"/>
      <w:lvlJc w:val="left"/>
      <w:pPr>
        <w:ind w:left="2097" w:hanging="180"/>
      </w:pPr>
      <w:rPr>
        <w:rFonts w:hint="default"/>
        <w:lang w:val="pt-PT" w:eastAsia="pt-PT" w:bidi="pt-PT"/>
      </w:rPr>
    </w:lvl>
    <w:lvl w:ilvl="3" w:tplc="E6FCEFCA">
      <w:numFmt w:val="bullet"/>
      <w:lvlText w:val="•"/>
      <w:lvlJc w:val="left"/>
      <w:pPr>
        <w:ind w:left="3085" w:hanging="180"/>
      </w:pPr>
      <w:rPr>
        <w:rFonts w:hint="default"/>
        <w:lang w:val="pt-PT" w:eastAsia="pt-PT" w:bidi="pt-PT"/>
      </w:rPr>
    </w:lvl>
    <w:lvl w:ilvl="4" w:tplc="B56685A2">
      <w:numFmt w:val="bullet"/>
      <w:lvlText w:val="•"/>
      <w:lvlJc w:val="left"/>
      <w:pPr>
        <w:ind w:left="4074" w:hanging="180"/>
      </w:pPr>
      <w:rPr>
        <w:rFonts w:hint="default"/>
        <w:lang w:val="pt-PT" w:eastAsia="pt-PT" w:bidi="pt-PT"/>
      </w:rPr>
    </w:lvl>
    <w:lvl w:ilvl="5" w:tplc="4216D9FC">
      <w:numFmt w:val="bullet"/>
      <w:lvlText w:val="•"/>
      <w:lvlJc w:val="left"/>
      <w:pPr>
        <w:ind w:left="5063" w:hanging="180"/>
      </w:pPr>
      <w:rPr>
        <w:rFonts w:hint="default"/>
        <w:lang w:val="pt-PT" w:eastAsia="pt-PT" w:bidi="pt-PT"/>
      </w:rPr>
    </w:lvl>
    <w:lvl w:ilvl="6" w:tplc="5178E45E">
      <w:numFmt w:val="bullet"/>
      <w:lvlText w:val="•"/>
      <w:lvlJc w:val="left"/>
      <w:pPr>
        <w:ind w:left="6051" w:hanging="180"/>
      </w:pPr>
      <w:rPr>
        <w:rFonts w:hint="default"/>
        <w:lang w:val="pt-PT" w:eastAsia="pt-PT" w:bidi="pt-PT"/>
      </w:rPr>
    </w:lvl>
    <w:lvl w:ilvl="7" w:tplc="76DA1E4E">
      <w:numFmt w:val="bullet"/>
      <w:lvlText w:val="•"/>
      <w:lvlJc w:val="left"/>
      <w:pPr>
        <w:ind w:left="7040" w:hanging="180"/>
      </w:pPr>
      <w:rPr>
        <w:rFonts w:hint="default"/>
        <w:lang w:val="pt-PT" w:eastAsia="pt-PT" w:bidi="pt-PT"/>
      </w:rPr>
    </w:lvl>
    <w:lvl w:ilvl="8" w:tplc="EE6C4FE2">
      <w:numFmt w:val="bullet"/>
      <w:lvlText w:val="•"/>
      <w:lvlJc w:val="left"/>
      <w:pPr>
        <w:ind w:left="8029" w:hanging="180"/>
      </w:pPr>
      <w:rPr>
        <w:rFonts w:hint="default"/>
        <w:lang w:val="pt-PT" w:eastAsia="pt-PT" w:bidi="pt-PT"/>
      </w:rPr>
    </w:lvl>
  </w:abstractNum>
  <w:abstractNum w:abstractNumId="1">
    <w:nsid w:val="26860A62"/>
    <w:multiLevelType w:val="hybridMultilevel"/>
    <w:tmpl w:val="C38C656C"/>
    <w:lvl w:ilvl="0" w:tplc="74BCAF3C">
      <w:start w:val="1"/>
      <w:numFmt w:val="upperRoman"/>
      <w:lvlText w:val="%1"/>
      <w:lvlJc w:val="left"/>
      <w:pPr>
        <w:ind w:left="908" w:hanging="178"/>
        <w:jc w:val="left"/>
      </w:pPr>
      <w:rPr>
        <w:rFonts w:ascii="Bookman Old Style" w:eastAsia="Bookman Old Style" w:hAnsi="Bookman Old Style" w:cs="Bookman Old Style" w:hint="default"/>
        <w:spacing w:val="-10"/>
        <w:w w:val="100"/>
        <w:sz w:val="24"/>
        <w:szCs w:val="24"/>
        <w:lang w:val="pt-PT" w:eastAsia="pt-PT" w:bidi="pt-PT"/>
      </w:rPr>
    </w:lvl>
    <w:lvl w:ilvl="1" w:tplc="FFE0D810">
      <w:numFmt w:val="bullet"/>
      <w:lvlText w:val="•"/>
      <w:lvlJc w:val="left"/>
      <w:pPr>
        <w:ind w:left="1810" w:hanging="178"/>
      </w:pPr>
      <w:rPr>
        <w:rFonts w:hint="default"/>
        <w:lang w:val="pt-PT" w:eastAsia="pt-PT" w:bidi="pt-PT"/>
      </w:rPr>
    </w:lvl>
    <w:lvl w:ilvl="2" w:tplc="84344F38">
      <w:numFmt w:val="bullet"/>
      <w:lvlText w:val="•"/>
      <w:lvlJc w:val="left"/>
      <w:pPr>
        <w:ind w:left="2721" w:hanging="178"/>
      </w:pPr>
      <w:rPr>
        <w:rFonts w:hint="default"/>
        <w:lang w:val="pt-PT" w:eastAsia="pt-PT" w:bidi="pt-PT"/>
      </w:rPr>
    </w:lvl>
    <w:lvl w:ilvl="3" w:tplc="68829E76">
      <w:numFmt w:val="bullet"/>
      <w:lvlText w:val="•"/>
      <w:lvlJc w:val="left"/>
      <w:pPr>
        <w:ind w:left="3631" w:hanging="178"/>
      </w:pPr>
      <w:rPr>
        <w:rFonts w:hint="default"/>
        <w:lang w:val="pt-PT" w:eastAsia="pt-PT" w:bidi="pt-PT"/>
      </w:rPr>
    </w:lvl>
    <w:lvl w:ilvl="4" w:tplc="C23CFC76">
      <w:numFmt w:val="bullet"/>
      <w:lvlText w:val="•"/>
      <w:lvlJc w:val="left"/>
      <w:pPr>
        <w:ind w:left="4542" w:hanging="178"/>
      </w:pPr>
      <w:rPr>
        <w:rFonts w:hint="default"/>
        <w:lang w:val="pt-PT" w:eastAsia="pt-PT" w:bidi="pt-PT"/>
      </w:rPr>
    </w:lvl>
    <w:lvl w:ilvl="5" w:tplc="CB2E4AEE">
      <w:numFmt w:val="bullet"/>
      <w:lvlText w:val="•"/>
      <w:lvlJc w:val="left"/>
      <w:pPr>
        <w:ind w:left="5453" w:hanging="178"/>
      </w:pPr>
      <w:rPr>
        <w:rFonts w:hint="default"/>
        <w:lang w:val="pt-PT" w:eastAsia="pt-PT" w:bidi="pt-PT"/>
      </w:rPr>
    </w:lvl>
    <w:lvl w:ilvl="6" w:tplc="18EEE406">
      <w:numFmt w:val="bullet"/>
      <w:lvlText w:val="•"/>
      <w:lvlJc w:val="left"/>
      <w:pPr>
        <w:ind w:left="6363" w:hanging="178"/>
      </w:pPr>
      <w:rPr>
        <w:rFonts w:hint="default"/>
        <w:lang w:val="pt-PT" w:eastAsia="pt-PT" w:bidi="pt-PT"/>
      </w:rPr>
    </w:lvl>
    <w:lvl w:ilvl="7" w:tplc="6FC8D696">
      <w:numFmt w:val="bullet"/>
      <w:lvlText w:val="•"/>
      <w:lvlJc w:val="left"/>
      <w:pPr>
        <w:ind w:left="7274" w:hanging="178"/>
      </w:pPr>
      <w:rPr>
        <w:rFonts w:hint="default"/>
        <w:lang w:val="pt-PT" w:eastAsia="pt-PT" w:bidi="pt-PT"/>
      </w:rPr>
    </w:lvl>
    <w:lvl w:ilvl="8" w:tplc="FB708134">
      <w:numFmt w:val="bullet"/>
      <w:lvlText w:val="•"/>
      <w:lvlJc w:val="left"/>
      <w:pPr>
        <w:ind w:left="8185" w:hanging="178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B570E"/>
    <w:rsid w:val="00444551"/>
    <w:rsid w:val="00451762"/>
    <w:rsid w:val="00486632"/>
    <w:rsid w:val="005B570E"/>
    <w:rsid w:val="008525C0"/>
    <w:rsid w:val="00BC03A4"/>
    <w:rsid w:val="00E6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570E"/>
    <w:rPr>
      <w:rFonts w:ascii="Bookman Old Style" w:eastAsia="Bookman Old Style" w:hAnsi="Bookman Old Style" w:cs="Bookman Old Style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7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B570E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5B570E"/>
    <w:pPr>
      <w:ind w:left="116" w:firstLine="566"/>
      <w:jc w:val="both"/>
    </w:pPr>
  </w:style>
  <w:style w:type="paragraph" w:customStyle="1" w:styleId="TableParagraph">
    <w:name w:val="Table Paragraph"/>
    <w:basedOn w:val="Normal"/>
    <w:uiPriority w:val="1"/>
    <w:qFormat/>
    <w:rsid w:val="005B570E"/>
  </w:style>
  <w:style w:type="paragraph" w:styleId="Textodebalo">
    <w:name w:val="Balloon Text"/>
    <w:basedOn w:val="Normal"/>
    <w:link w:val="TextodebaloChar"/>
    <w:uiPriority w:val="99"/>
    <w:semiHidden/>
    <w:unhideWhenUsed/>
    <w:rsid w:val="008525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5C0"/>
    <w:rPr>
      <w:rFonts w:ascii="Tahoma" w:eastAsia="Bookman Old Style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binete-crise@bm.rs.gov.b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1677</Words>
  <Characters>9059</Characters>
  <Application>Microsoft Office Word</Application>
  <DocSecurity>0</DocSecurity>
  <Lines>75</Lines>
  <Paragraphs>21</Paragraphs>
  <ScaleCrop>false</ScaleCrop>
  <Company/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Portaria nÂº 794 C- retificaÃ§Ã£o do revezamento sv adm Corona VÃ­rus - Final</dc:title>
  <dc:creator>bm3160360</dc:creator>
  <cp:lastModifiedBy>bm3162320</cp:lastModifiedBy>
  <cp:revision>4</cp:revision>
  <dcterms:created xsi:type="dcterms:W3CDTF">2020-05-11T13:24:00Z</dcterms:created>
  <dcterms:modified xsi:type="dcterms:W3CDTF">2020-05-12T13:38:00Z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2020-05-11T00:00:00Z</vt:filetime>
  </property>
</Properties>
</file>